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01F5" w14:textId="77777777" w:rsidR="004954D1" w:rsidRPr="00D32097" w:rsidRDefault="004954D1" w:rsidP="004012BC">
      <w:pPr>
        <w:pStyle w:val="2"/>
        <w:rPr>
          <w:b/>
        </w:rPr>
      </w:pPr>
      <w:bookmarkStart w:id="0" w:name="_Toc373401917"/>
      <w:bookmarkStart w:id="1" w:name="_Toc382466105"/>
      <w:r w:rsidRPr="00D32097">
        <w:rPr>
          <w:b/>
        </w:rPr>
        <w:t xml:space="preserve">1. </w:t>
      </w:r>
      <w:r w:rsidR="00166222" w:rsidRPr="00D32097">
        <w:rPr>
          <w:b/>
        </w:rPr>
        <w:t xml:space="preserve">Общие </w:t>
      </w:r>
      <w:r w:rsidR="004012BC" w:rsidRPr="00D32097">
        <w:rPr>
          <w:b/>
        </w:rPr>
        <w:t>указания</w:t>
      </w:r>
      <w:bookmarkEnd w:id="0"/>
      <w:bookmarkEnd w:id="1"/>
    </w:p>
    <w:p w14:paraId="30E6D51E" w14:textId="77777777" w:rsidR="00E609D5" w:rsidRPr="00D32097" w:rsidRDefault="00E609D5" w:rsidP="00DB4E59">
      <w:pPr>
        <w:ind w:firstLine="340"/>
      </w:pPr>
    </w:p>
    <w:p w14:paraId="228AB3D2" w14:textId="77777777" w:rsidR="00804A04" w:rsidRPr="00D32097" w:rsidRDefault="00804A04" w:rsidP="004012BC">
      <w:pPr>
        <w:ind w:firstLine="340"/>
      </w:pPr>
      <w:r w:rsidRPr="00D32097">
        <w:t xml:space="preserve">Дипломное проектирование является заключительным этапом обучения студента и служит проверкой его подготовки к самостоятельной </w:t>
      </w:r>
      <w:r w:rsidR="004012BC" w:rsidRPr="00D32097">
        <w:t xml:space="preserve">профессиональной </w:t>
      </w:r>
      <w:r w:rsidRPr="00D32097">
        <w:t xml:space="preserve">деятельности. </w:t>
      </w:r>
    </w:p>
    <w:p w14:paraId="3E21438D" w14:textId="221152AD" w:rsidR="004012BC" w:rsidRPr="00D32097" w:rsidRDefault="00804A04" w:rsidP="004012BC">
      <w:pPr>
        <w:ind w:firstLine="340"/>
      </w:pPr>
      <w:r w:rsidRPr="00D32097">
        <w:t xml:space="preserve">При выполнении </w:t>
      </w:r>
      <w:r w:rsidR="00640885" w:rsidRPr="00D32097">
        <w:t>выпускной квалификационной работы (ВКР)</w:t>
      </w:r>
      <w:r w:rsidRPr="00D32097">
        <w:t xml:space="preserve"> систематизируются, расширяются теоретические знания и закрепляются практические навыки, полученные студентом за время обучения в вузе. Выявляется умение применять полученные знания для решения вопросов, связанных с проектированием систем отопления, вентиляции и кондиционирования воздуха, систем теплоснабжения и газоснабжения</w:t>
      </w:r>
      <w:r w:rsidR="004012BC" w:rsidRPr="00D32097">
        <w:t>.</w:t>
      </w:r>
      <w:r w:rsidRPr="00D32097">
        <w:t xml:space="preserve"> </w:t>
      </w:r>
    </w:p>
    <w:p w14:paraId="1D293DE9" w14:textId="2A2BD7ED" w:rsidR="004012BC" w:rsidRPr="00D32097" w:rsidRDefault="00804A04" w:rsidP="004012BC">
      <w:pPr>
        <w:ind w:firstLine="340"/>
      </w:pPr>
      <w:r w:rsidRPr="00D32097">
        <w:t xml:space="preserve">В </w:t>
      </w:r>
      <w:r w:rsidR="00640885" w:rsidRPr="00D32097">
        <w:t>ВКР</w:t>
      </w:r>
      <w:r w:rsidRPr="00D32097">
        <w:t xml:space="preserve"> студент должен применять энергосберегающие, экономически обоснованные решения, обеспечивающие</w:t>
      </w:r>
      <w:r w:rsidR="004012BC" w:rsidRPr="00D32097">
        <w:t>:</w:t>
      </w:r>
    </w:p>
    <w:p w14:paraId="5238C446" w14:textId="77777777" w:rsidR="004012BC" w:rsidRPr="00D32097" w:rsidRDefault="00804A04" w:rsidP="004012BC">
      <w:pPr>
        <w:numPr>
          <w:ilvl w:val="0"/>
          <w:numId w:val="30"/>
        </w:numPr>
        <w:tabs>
          <w:tab w:val="clear" w:pos="1450"/>
        </w:tabs>
        <w:ind w:left="720"/>
      </w:pPr>
      <w:r w:rsidRPr="00D32097">
        <w:t>нормируемые метеорологические условия и чистоту воздуха в рабочей или обслуживаемой зоне помещений производственных, жилых, общественных, административно-бытовых зданий</w:t>
      </w:r>
      <w:r w:rsidR="004012BC" w:rsidRPr="00D32097">
        <w:t>;</w:t>
      </w:r>
    </w:p>
    <w:p w14:paraId="66CE86D9" w14:textId="77777777" w:rsidR="004012BC" w:rsidRPr="00D32097" w:rsidRDefault="004012BC" w:rsidP="004012BC">
      <w:pPr>
        <w:numPr>
          <w:ilvl w:val="0"/>
          <w:numId w:val="30"/>
        </w:numPr>
        <w:tabs>
          <w:tab w:val="clear" w:pos="1450"/>
        </w:tabs>
        <w:ind w:left="720"/>
      </w:pPr>
      <w:r w:rsidRPr="00D32097">
        <w:t xml:space="preserve">надежное и эффективное </w:t>
      </w:r>
      <w:r w:rsidR="003E0156" w:rsidRPr="00D32097">
        <w:t>тепло-</w:t>
      </w:r>
      <w:r w:rsidRPr="00D32097">
        <w:t xml:space="preserve"> газоснабжение населенных мест и промпредприятий;</w:t>
      </w:r>
    </w:p>
    <w:p w14:paraId="1C180F5F" w14:textId="77777777" w:rsidR="00804A04" w:rsidRPr="00D32097" w:rsidRDefault="00804A04" w:rsidP="004012BC">
      <w:pPr>
        <w:numPr>
          <w:ilvl w:val="0"/>
          <w:numId w:val="30"/>
        </w:numPr>
        <w:tabs>
          <w:tab w:val="clear" w:pos="1450"/>
        </w:tabs>
        <w:ind w:left="720"/>
      </w:pPr>
      <w:r w:rsidRPr="00D32097">
        <w:t>эффективную организацию труда и трудовых процессов строительного производства.</w:t>
      </w:r>
    </w:p>
    <w:p w14:paraId="62126F80" w14:textId="11D29E27" w:rsidR="004012BC" w:rsidRPr="00D32097" w:rsidRDefault="004012BC" w:rsidP="004012BC">
      <w:pPr>
        <w:ind w:firstLine="340"/>
      </w:pPr>
      <w:r w:rsidRPr="00D32097">
        <w:t xml:space="preserve">Дипломное проектирование начинается с выбора студентом темы из перечня, предлагаемого кафедрой. Как правило, это осуществляется с участием, а иногда и с помощью будущего руководителя </w:t>
      </w:r>
      <w:r w:rsidR="00640885" w:rsidRPr="00D32097">
        <w:t>ВКР</w:t>
      </w:r>
      <w:r w:rsidRPr="00D32097">
        <w:t>. При выборе темы дипломник учитывает свои склонности, опыт, материалы ранее выполненных курсовых или научных работ, информацию, собранную им в процессе прохождения практик.</w:t>
      </w:r>
    </w:p>
    <w:p w14:paraId="784C5FFB" w14:textId="0AB58A7E" w:rsidR="004012BC" w:rsidRPr="00D32097" w:rsidRDefault="006A0397" w:rsidP="003E0156">
      <w:pPr>
        <w:ind w:firstLine="340"/>
      </w:pPr>
      <w:r w:rsidRPr="00D32097">
        <w:t xml:space="preserve">Учитывая сжатые сроки, отведенные на разработку и защиту </w:t>
      </w:r>
      <w:r w:rsidR="003E0156" w:rsidRPr="00D32097">
        <w:t>выпускной</w:t>
      </w:r>
      <w:r w:rsidRPr="00D32097">
        <w:t xml:space="preserve"> квалификационной работы – 10 недель (включая подготовку и сдачу государственного экзамена), необходимо, чтобы тема </w:t>
      </w:r>
      <w:r w:rsidR="00640885" w:rsidRPr="00D32097">
        <w:t>выпускной квалификационной работы</w:t>
      </w:r>
      <w:r w:rsidR="00E2301A" w:rsidRPr="00D32097">
        <w:t xml:space="preserve"> </w:t>
      </w:r>
      <w:r w:rsidRPr="00D32097">
        <w:t>была закреплена за студентом на третьем курсе</w:t>
      </w:r>
      <w:r w:rsidR="00E2301A" w:rsidRPr="00D32097">
        <w:t xml:space="preserve">. Подбор материала для выполнения </w:t>
      </w:r>
      <w:r w:rsidR="007C7784" w:rsidRPr="00D32097">
        <w:t>выпускной квалификационной работы (</w:t>
      </w:r>
      <w:r w:rsidR="00E2301A" w:rsidRPr="00D32097">
        <w:t>ВКР</w:t>
      </w:r>
      <w:r w:rsidR="007C7784" w:rsidRPr="00D32097">
        <w:t>)</w:t>
      </w:r>
      <w:r w:rsidR="00E2301A" w:rsidRPr="00D32097">
        <w:t xml:space="preserve"> целесообразно совмещать с прохождением конструкторской практики.</w:t>
      </w:r>
    </w:p>
    <w:p w14:paraId="250B2243" w14:textId="77777777" w:rsidR="00916833" w:rsidRPr="00D32097" w:rsidRDefault="00916833" w:rsidP="00916833">
      <w:pPr>
        <w:ind w:firstLine="340"/>
      </w:pPr>
      <w:r w:rsidRPr="00D32097">
        <w:t>При наличии соответствующих условий проект можно выполнить по заказам предприятий (одним студентом или группой студентов).</w:t>
      </w:r>
    </w:p>
    <w:p w14:paraId="372E2468" w14:textId="77777777" w:rsidR="00916833" w:rsidRPr="00D32097" w:rsidRDefault="00916833" w:rsidP="00916833">
      <w:pPr>
        <w:ind w:firstLine="340"/>
      </w:pPr>
      <w:r w:rsidRPr="00D32097">
        <w:t xml:space="preserve">В процессе собеседования дипломника с руководителем перед началом дипломного проектирования уточняются позиции будущего проекта, определяют его общие задачи. Перед выходом на конструкторскую практику дипломник обязан ознакомиться с </w:t>
      </w:r>
      <w:r w:rsidRPr="00D32097">
        <w:lastRenderedPageBreak/>
        <w:t>разработанны</w:t>
      </w:r>
      <w:r w:rsidRPr="00D32097">
        <w:softHyphen/>
        <w:t>ми кафедрой методическими указаниями. Задание на проект и практи</w:t>
      </w:r>
      <w:r w:rsidRPr="00D32097">
        <w:softHyphen/>
        <w:t>ку выдает студенту руководитель дипломного проектирования. Он также оказывает методическую и организационную помощь дипломнику по месту прохождения практики.</w:t>
      </w:r>
    </w:p>
    <w:p w14:paraId="003768E0" w14:textId="7068044F" w:rsidR="00916833" w:rsidRPr="00D32097" w:rsidRDefault="00916833" w:rsidP="003E0156">
      <w:pPr>
        <w:ind w:firstLine="340"/>
      </w:pPr>
      <w:r w:rsidRPr="00D32097">
        <w:t>В задани</w:t>
      </w:r>
      <w:r w:rsidR="003E0156" w:rsidRPr="00D32097">
        <w:t>и</w:t>
      </w:r>
      <w:r w:rsidRPr="00D32097">
        <w:t xml:space="preserve"> на </w:t>
      </w:r>
      <w:r w:rsidR="00640885" w:rsidRPr="00D32097">
        <w:t>ВКР</w:t>
      </w:r>
      <w:r w:rsidRPr="00D32097">
        <w:t xml:space="preserve"> указывается перечень отдельных вопросов, подлежащих детальной разработке. Особое внима</w:t>
      </w:r>
      <w:r w:rsidRPr="00D32097">
        <w:softHyphen/>
        <w:t>ние следует уделить вопросам технико-экономической оценки принятых в проекте решений, повышению эффективности использования тепловых и энергетических ресурсов, автоматизации систем теплогазоснабжения и вентиляции и организации производства монтажных работ индустриальными методами.</w:t>
      </w:r>
    </w:p>
    <w:p w14:paraId="68BF0A9A" w14:textId="3E462FE1" w:rsidR="00916833" w:rsidRPr="00D32097" w:rsidRDefault="00916833" w:rsidP="0044612A">
      <w:pPr>
        <w:ind w:firstLine="340"/>
      </w:pPr>
      <w:r w:rsidRPr="00D32097">
        <w:t>Учитывая особую ответственность данного этапа подготовки специалиста, многоплановость проекта, его большую трудоемкость, целесообразно начинать разработку технологической части ВКР в рамках выполнения курсовых проектов и работ по профилю выбранного прое</w:t>
      </w:r>
      <w:r w:rsidR="003E0156" w:rsidRPr="00D32097">
        <w:t>кта</w:t>
      </w:r>
      <w:r w:rsidR="00640885" w:rsidRPr="00D32097">
        <w:t xml:space="preserve"> или работы</w:t>
      </w:r>
      <w:r w:rsidR="003E0156" w:rsidRPr="00D32097">
        <w:t xml:space="preserve"> на третьем и четвертом (седьмой семестр) курс</w:t>
      </w:r>
      <w:r w:rsidR="0044612A" w:rsidRPr="00D32097">
        <w:t>ах</w:t>
      </w:r>
      <w:r w:rsidRPr="00D32097">
        <w:t>.</w:t>
      </w:r>
    </w:p>
    <w:p w14:paraId="04069CC1" w14:textId="77777777" w:rsidR="006B1317" w:rsidRPr="00D32097" w:rsidRDefault="006B1317" w:rsidP="006B1317">
      <w:pPr>
        <w:ind w:firstLine="340"/>
      </w:pPr>
      <w:r w:rsidRPr="00D32097">
        <w:t>В процессе проектирования руководитель помогает студенту в разработке календарного графика работы, он же рекомендует дипломнику необходимую техни</w:t>
      </w:r>
      <w:r w:rsidRPr="00D32097">
        <w:softHyphen/>
        <w:t>ческую и нормативную литературу, консультирует студента по мере выполнения разделов проекта, контролирует качество выполнения запланированной работы.</w:t>
      </w:r>
    </w:p>
    <w:p w14:paraId="0CB83BB5" w14:textId="60434830" w:rsidR="006B1317" w:rsidRPr="00D32097" w:rsidRDefault="006B1317" w:rsidP="006B1317">
      <w:pPr>
        <w:ind w:firstLine="340"/>
      </w:pPr>
      <w:r w:rsidRPr="00D32097">
        <w:t>Ход проектирования систематически контролируют руко</w:t>
      </w:r>
      <w:r w:rsidRPr="00D32097">
        <w:softHyphen/>
        <w:t xml:space="preserve">водитель </w:t>
      </w:r>
      <w:r w:rsidR="00D95E72">
        <w:t>ВКР</w:t>
      </w:r>
      <w:r w:rsidRPr="00D32097">
        <w:t>, кафедра и директорат в соответствии с примерным календарным графиком, приведенным ниже.</w:t>
      </w:r>
    </w:p>
    <w:p w14:paraId="12D74CF3" w14:textId="12BC9A88" w:rsidR="006B1317" w:rsidRPr="00D32097" w:rsidRDefault="006B1317" w:rsidP="00916833">
      <w:pPr>
        <w:ind w:firstLine="340"/>
      </w:pPr>
      <w:r w:rsidRPr="00D32097">
        <w:t xml:space="preserve">При выполнении </w:t>
      </w:r>
      <w:r w:rsidR="00640885" w:rsidRPr="00D32097">
        <w:t>ВКР</w:t>
      </w:r>
      <w:r w:rsidRPr="00D32097">
        <w:t xml:space="preserve"> студент должен знать, что за правильность выполненных расче</w:t>
      </w:r>
      <w:r w:rsidRPr="00D32097">
        <w:softHyphen/>
        <w:t>тов и принятых технических решений несет ответственность автор проекта.</w:t>
      </w:r>
    </w:p>
    <w:p w14:paraId="68AFB09C" w14:textId="77777777" w:rsidR="0061512F" w:rsidRPr="00D32097" w:rsidRDefault="0061512F" w:rsidP="0061512F">
      <w:pPr>
        <w:ind w:firstLine="340"/>
      </w:pPr>
      <w:r w:rsidRPr="00D32097">
        <w:t>В определенные графиком сроки дипломник сдает проект, подписанный консультантами, основному руководителю, который визирует его и составляет на него отзыв. В отзыве дают характеристику про</w:t>
      </w:r>
      <w:r w:rsidRPr="00D32097">
        <w:softHyphen/>
        <w:t>деланной работы, указывают актуальность темы, оценивают качество и глубину проработки различных разделов, определяют практическую значимость проекта, дают оценку отношения дипломника к работе, отмечают соответствие проекта предъявляемым требованиям и заданию.</w:t>
      </w:r>
    </w:p>
    <w:p w14:paraId="37174290" w14:textId="77777777" w:rsidR="0061512F" w:rsidRPr="00D32097" w:rsidRDefault="0061512F" w:rsidP="00B257E6">
      <w:pPr>
        <w:ind w:firstLine="340"/>
      </w:pPr>
      <w:r w:rsidRPr="00D32097">
        <w:t xml:space="preserve">Законченный проект </w:t>
      </w:r>
      <w:r w:rsidR="007743FD" w:rsidRPr="00D32097">
        <w:t xml:space="preserve">совместно с отзывом руководителя и разработанной аннотацией дипломник </w:t>
      </w:r>
      <w:r w:rsidRPr="00D32097">
        <w:t>представля</w:t>
      </w:r>
      <w:r w:rsidR="00B257E6" w:rsidRPr="00D32097">
        <w:t>е</w:t>
      </w:r>
      <w:r w:rsidRPr="00D32097">
        <w:t>т заведующему кафедрой, который проверяет соответствие проекта теме, заданию и в результате собе</w:t>
      </w:r>
      <w:r w:rsidRPr="00D32097">
        <w:softHyphen/>
        <w:t xml:space="preserve">седования с автором проекта принимает решение о </w:t>
      </w:r>
      <w:r w:rsidRPr="00D32097">
        <w:lastRenderedPageBreak/>
        <w:t>допуске студента к защите, делая об этом соответствующую запись на титульном листе. Допущенный к защите проект направляют на рецензирование.</w:t>
      </w:r>
    </w:p>
    <w:p w14:paraId="12616BC0" w14:textId="77777777" w:rsidR="0061512F" w:rsidRPr="00D32097" w:rsidRDefault="0061512F" w:rsidP="0061512F">
      <w:pPr>
        <w:ind w:firstLine="340"/>
      </w:pPr>
      <w:r w:rsidRPr="00D32097">
        <w:t>Проекты рецензируют специалисты проектных, производственных и научно-исследовательских организаций. В рецензии отражают актуальность темы и мнение о соответствии содержания проекта заданию, дают оценку принятым техническим решениям и их соответствию совре</w:t>
      </w:r>
      <w:r w:rsidRPr="00D32097">
        <w:softHyphen/>
        <w:t>менному уровню развития научно-технического прогресса в отрасли, оценивают грамотность и оригинальность решения, отмечают недоста</w:t>
      </w:r>
      <w:r w:rsidRPr="00D32097">
        <w:softHyphen/>
        <w:t xml:space="preserve">тки и ошибки. В заключении рецензии дается общая оценка проекта. </w:t>
      </w:r>
      <w:r w:rsidR="003E0156" w:rsidRPr="00D32097">
        <w:t>После получения студентом рецензии все материалы, относящиеся к дипломному проекту, сдаются им секретарю Государственной аттестационной комиссии (ГАК).</w:t>
      </w:r>
    </w:p>
    <w:p w14:paraId="3E6F6BA2" w14:textId="77777777" w:rsidR="0061512F" w:rsidRPr="00D32097" w:rsidRDefault="0061512F" w:rsidP="0061512F">
      <w:pPr>
        <w:ind w:firstLine="340"/>
      </w:pPr>
      <w:r w:rsidRPr="00D32097">
        <w:t>Дату защиты устанавливает заведующий кафедрой.</w:t>
      </w:r>
    </w:p>
    <w:p w14:paraId="5380F93F" w14:textId="77777777" w:rsidR="0061512F" w:rsidRPr="00D32097" w:rsidRDefault="0061512F" w:rsidP="0061512F">
      <w:pPr>
        <w:ind w:firstLine="340"/>
      </w:pPr>
      <w:r w:rsidRPr="00D32097">
        <w:t>Дипломный проект защищают на открытом заседании ГАК. Защита начинается с информации об авторе и теме проекта, которую дает председатель комиссии. Затем дипломник в течение 15-20 минут дела</w:t>
      </w:r>
      <w:r w:rsidRPr="00D32097">
        <w:softHyphen/>
        <w:t>ет доклад, в котором четко и лаконично излагает цель, задачи проекта, раскрывает существо, новизну и эффективность принятых решений. При изложении основных положений проекта необходимо использо</w:t>
      </w:r>
      <w:r w:rsidRPr="00D32097">
        <w:softHyphen/>
        <w:t>вать чертежи.</w:t>
      </w:r>
    </w:p>
    <w:p w14:paraId="15E6C619" w14:textId="77777777" w:rsidR="0061512F" w:rsidRPr="00D32097" w:rsidRDefault="0061512F" w:rsidP="003E0156">
      <w:pPr>
        <w:ind w:firstLine="340"/>
      </w:pPr>
      <w:r w:rsidRPr="00D32097">
        <w:t>После доклада секретарь ГАК зачитывает отзыв руководителя и рецензию, а дипломник отвечает на замечания рецензента, на вопросы членов Г</w:t>
      </w:r>
      <w:r w:rsidR="003E0156" w:rsidRPr="00D32097">
        <w:t>А</w:t>
      </w:r>
      <w:r w:rsidRPr="00D32097">
        <w:t>К и всех присутствующих на защите.</w:t>
      </w:r>
    </w:p>
    <w:p w14:paraId="514A6940" w14:textId="5D9804F7" w:rsidR="00916833" w:rsidRPr="00D32097" w:rsidRDefault="0061512F" w:rsidP="0061512F">
      <w:pPr>
        <w:ind w:firstLine="340"/>
      </w:pPr>
      <w:r w:rsidRPr="00D32097">
        <w:t>При оценке проекта члены ГАК учитывают народнохозяйственную ценность проекта, качество и научно-технический уровень его выпол</w:t>
      </w:r>
      <w:r w:rsidRPr="00D32097">
        <w:softHyphen/>
        <w:t xml:space="preserve">нения, содержание доклада, глубину ответов на вопросы, отзывы руководителя и рецензента. Решение об оценке проекта и присвоении студенту квалификации бакалавра профиля "Теплогазоснабжение и вентиляция" по направлению подготовки </w:t>
      </w:r>
      <w:r w:rsidR="00D95E72">
        <w:t>08.03.01</w:t>
      </w:r>
      <w:r w:rsidRPr="00D32097">
        <w:t xml:space="preserve"> "Строительство" и выдаче ему диплома принимает ГАК большинством голосов.</w:t>
      </w:r>
    </w:p>
    <w:p w14:paraId="2EB4909F" w14:textId="77777777" w:rsidR="0061512F" w:rsidRPr="00D32097" w:rsidRDefault="0061512F" w:rsidP="00916833">
      <w:pPr>
        <w:ind w:firstLine="340"/>
      </w:pPr>
    </w:p>
    <w:p w14:paraId="601CEB77" w14:textId="77777777" w:rsidR="004954D1" w:rsidRPr="00D32097" w:rsidRDefault="004954D1" w:rsidP="00994318">
      <w:pPr>
        <w:pStyle w:val="2"/>
        <w:rPr>
          <w:b/>
        </w:rPr>
      </w:pPr>
      <w:bookmarkStart w:id="2" w:name="_Toc373401918"/>
      <w:bookmarkStart w:id="3" w:name="_Toc382466106"/>
      <w:r w:rsidRPr="00D32097">
        <w:rPr>
          <w:b/>
        </w:rPr>
        <w:t xml:space="preserve">2. Тематика </w:t>
      </w:r>
      <w:r w:rsidR="00994318" w:rsidRPr="00D32097">
        <w:rPr>
          <w:b/>
        </w:rPr>
        <w:t>выпускной квалификационной работы</w:t>
      </w:r>
      <w:r w:rsidRPr="00D32097">
        <w:rPr>
          <w:b/>
        </w:rPr>
        <w:t xml:space="preserve"> по </w:t>
      </w:r>
      <w:r w:rsidR="0061512F" w:rsidRPr="00D32097">
        <w:rPr>
          <w:b/>
        </w:rPr>
        <w:t>профилю</w:t>
      </w:r>
      <w:r w:rsidRPr="00D32097">
        <w:rPr>
          <w:b/>
        </w:rPr>
        <w:t xml:space="preserve"> «Теплогазоснабжение и вентиляция»</w:t>
      </w:r>
      <w:bookmarkEnd w:id="2"/>
      <w:bookmarkEnd w:id="3"/>
    </w:p>
    <w:p w14:paraId="50822DEA" w14:textId="77777777" w:rsidR="00FF4DE5" w:rsidRPr="00D32097" w:rsidRDefault="00FF4DE5" w:rsidP="00FF4DE5"/>
    <w:p w14:paraId="2D284340" w14:textId="77777777" w:rsidR="007743FD" w:rsidRPr="00D32097" w:rsidRDefault="007743FD" w:rsidP="007743FD">
      <w:pPr>
        <w:ind w:firstLine="340"/>
      </w:pPr>
      <w:r w:rsidRPr="00D32097">
        <w:t>Тематика выпускных квалификационных работ охватывает следующие направления проектирования:</w:t>
      </w:r>
    </w:p>
    <w:p w14:paraId="7CA8AE89" w14:textId="77777777" w:rsidR="00E609D5" w:rsidRPr="00D32097" w:rsidRDefault="00E609D5" w:rsidP="001A2902">
      <w:pPr>
        <w:numPr>
          <w:ilvl w:val="0"/>
          <w:numId w:val="9"/>
        </w:numPr>
        <w:ind w:left="709" w:hanging="283"/>
      </w:pPr>
      <w:r w:rsidRPr="00D32097">
        <w:t xml:space="preserve">Отопление, вентиляция и кондиционирование </w:t>
      </w:r>
      <w:r w:rsidR="00FF4DE5" w:rsidRPr="00D32097">
        <w:t>жилых и общественных зданий, зданий узкоспециализированного назначения;</w:t>
      </w:r>
    </w:p>
    <w:p w14:paraId="6E3CB820" w14:textId="77777777" w:rsidR="00FF4DE5" w:rsidRPr="00D32097" w:rsidRDefault="00FF4DE5" w:rsidP="001A2902">
      <w:pPr>
        <w:numPr>
          <w:ilvl w:val="0"/>
          <w:numId w:val="9"/>
        </w:numPr>
        <w:ind w:left="709" w:hanging="283"/>
      </w:pPr>
      <w:r w:rsidRPr="00D32097">
        <w:lastRenderedPageBreak/>
        <w:t>Отопление, вентиляция и кондиционирование промышленных зданий;</w:t>
      </w:r>
    </w:p>
    <w:p w14:paraId="2A70954B" w14:textId="77777777" w:rsidR="00FF4DE5" w:rsidRPr="00D32097" w:rsidRDefault="00FF4DE5" w:rsidP="001A2902">
      <w:pPr>
        <w:numPr>
          <w:ilvl w:val="0"/>
          <w:numId w:val="9"/>
        </w:numPr>
        <w:ind w:left="709" w:hanging="283"/>
      </w:pPr>
      <w:r w:rsidRPr="00D32097">
        <w:t>Теплоснабжение населенных мест и производственных площадок;</w:t>
      </w:r>
    </w:p>
    <w:p w14:paraId="3C1C26DA" w14:textId="77777777" w:rsidR="00FF4DE5" w:rsidRPr="00D32097" w:rsidRDefault="00FF4DE5" w:rsidP="003E0156">
      <w:pPr>
        <w:numPr>
          <w:ilvl w:val="0"/>
          <w:numId w:val="9"/>
        </w:numPr>
        <w:ind w:left="709" w:hanging="283"/>
      </w:pPr>
      <w:r w:rsidRPr="00D32097">
        <w:t xml:space="preserve">Газоснабжение населенных мест, объектов ЖКХ, </w:t>
      </w:r>
      <w:r w:rsidR="003E0156" w:rsidRPr="00D32097">
        <w:t>промышленных предприятий</w:t>
      </w:r>
      <w:r w:rsidRPr="00D32097">
        <w:t>;</w:t>
      </w:r>
    </w:p>
    <w:p w14:paraId="1F0B5369" w14:textId="77777777" w:rsidR="00FF4DE5" w:rsidRPr="00D32097" w:rsidRDefault="00FF4DE5" w:rsidP="0061512F">
      <w:pPr>
        <w:numPr>
          <w:ilvl w:val="0"/>
          <w:numId w:val="9"/>
        </w:numPr>
        <w:ind w:left="709" w:hanging="283"/>
      </w:pPr>
      <w:r w:rsidRPr="00D32097">
        <w:t xml:space="preserve">Проектирование </w:t>
      </w:r>
      <w:r w:rsidR="0061512F" w:rsidRPr="00D32097">
        <w:t>теплогенерирующих установок</w:t>
      </w:r>
      <w:r w:rsidR="00DB31BB" w:rsidRPr="00D32097">
        <w:t xml:space="preserve"> коммунального и промышленного назначения.</w:t>
      </w:r>
    </w:p>
    <w:p w14:paraId="108BB14C" w14:textId="77777777" w:rsidR="00E609D5" w:rsidRPr="00D32097" w:rsidRDefault="007743FD" w:rsidP="00062CB9">
      <w:pPr>
        <w:shd w:val="clear" w:color="auto" w:fill="FFFFFF"/>
        <w:ind w:firstLine="340"/>
      </w:pPr>
      <w:r w:rsidRPr="00D32097">
        <w:t>В рамках указанной тематики возможно также выполнение комплексных внутрикафедральных и межкафедральных ВКР а также реальных проектов (по заказам предприятий).</w:t>
      </w:r>
    </w:p>
    <w:p w14:paraId="5A1D7564" w14:textId="77777777" w:rsidR="00E609D5" w:rsidRPr="00D32097" w:rsidRDefault="00E609D5" w:rsidP="00E609D5"/>
    <w:p w14:paraId="372D73CA" w14:textId="77777777" w:rsidR="004954D1" w:rsidRPr="00D32097" w:rsidRDefault="004954D1" w:rsidP="0061512F">
      <w:pPr>
        <w:pStyle w:val="2"/>
        <w:rPr>
          <w:b/>
        </w:rPr>
      </w:pPr>
      <w:bookmarkStart w:id="4" w:name="_Toc373401919"/>
      <w:bookmarkStart w:id="5" w:name="_Toc382466107"/>
      <w:r w:rsidRPr="00D32097">
        <w:rPr>
          <w:b/>
        </w:rPr>
        <w:t xml:space="preserve">3. Состав </w:t>
      </w:r>
      <w:r w:rsidR="0061512F" w:rsidRPr="00D32097">
        <w:rPr>
          <w:b/>
        </w:rPr>
        <w:t>выпускной квалификационной работы</w:t>
      </w:r>
      <w:bookmarkEnd w:id="4"/>
      <w:bookmarkEnd w:id="5"/>
    </w:p>
    <w:p w14:paraId="65BFECE3" w14:textId="77777777" w:rsidR="005059C5" w:rsidRPr="00D32097" w:rsidRDefault="005059C5" w:rsidP="005059C5"/>
    <w:p w14:paraId="0EEFBEDF" w14:textId="77777777" w:rsidR="007743FD" w:rsidRPr="00D32097" w:rsidRDefault="007743FD" w:rsidP="0061512F">
      <w:pPr>
        <w:shd w:val="clear" w:color="auto" w:fill="FFFFFF"/>
        <w:ind w:firstLine="340"/>
      </w:pPr>
      <w:r w:rsidRPr="00D32097">
        <w:t>Выпускная квалификационная работа включает пояснительную записку и графическую часть.</w:t>
      </w:r>
    </w:p>
    <w:p w14:paraId="1E7A34E6" w14:textId="6C2181B9" w:rsidR="001A2902" w:rsidRPr="00D32097" w:rsidRDefault="001A2902" w:rsidP="007743FD">
      <w:pPr>
        <w:shd w:val="clear" w:color="auto" w:fill="FFFFFF"/>
        <w:ind w:firstLine="340"/>
      </w:pPr>
      <w:r w:rsidRPr="00D32097">
        <w:t xml:space="preserve">Рекомендуемый объем </w:t>
      </w:r>
      <w:r w:rsidR="007743FD" w:rsidRPr="00D32097">
        <w:t>ВКР</w:t>
      </w:r>
      <w:r w:rsidRPr="00D32097">
        <w:t xml:space="preserve"> –</w:t>
      </w:r>
      <w:r w:rsidR="00DB08E7">
        <w:t xml:space="preserve"> </w:t>
      </w:r>
      <w:r w:rsidR="0061512F" w:rsidRPr="00D32097">
        <w:t>8</w:t>
      </w:r>
      <w:r w:rsidRPr="00D32097">
        <w:t xml:space="preserve"> листов чертежей </w:t>
      </w:r>
      <w:r w:rsidR="003E0156" w:rsidRPr="00D32097">
        <w:t xml:space="preserve">формата А1 </w:t>
      </w:r>
      <w:r w:rsidRPr="00D32097">
        <w:t xml:space="preserve">и </w:t>
      </w:r>
      <w:r w:rsidR="0061512F" w:rsidRPr="00D32097">
        <w:t xml:space="preserve">80 </w:t>
      </w:r>
      <w:r w:rsidRPr="00D32097">
        <w:t>страниц пояснительной записки без учета приложений.</w:t>
      </w:r>
    </w:p>
    <w:p w14:paraId="514C24C2" w14:textId="77777777" w:rsidR="003E0156" w:rsidRPr="00D32097" w:rsidRDefault="003E0156" w:rsidP="0061512F">
      <w:pPr>
        <w:shd w:val="clear" w:color="auto" w:fill="FFFFFF"/>
        <w:ind w:firstLine="340"/>
      </w:pPr>
    </w:p>
    <w:p w14:paraId="712B1212" w14:textId="77777777" w:rsidR="003E0156" w:rsidRPr="00D32097" w:rsidRDefault="003E0156" w:rsidP="0074190A">
      <w:pPr>
        <w:pStyle w:val="2"/>
        <w:rPr>
          <w:b/>
        </w:rPr>
      </w:pPr>
      <w:bookmarkStart w:id="6" w:name="_Toc373401920"/>
      <w:bookmarkStart w:id="7" w:name="_Toc382466108"/>
      <w:r w:rsidRPr="00D32097">
        <w:rPr>
          <w:b/>
        </w:rPr>
        <w:t>3.1. Структура пояснительной записки</w:t>
      </w:r>
      <w:bookmarkEnd w:id="6"/>
      <w:bookmarkEnd w:id="7"/>
    </w:p>
    <w:p w14:paraId="1C613673" w14:textId="77777777" w:rsidR="003E0156" w:rsidRPr="00D32097" w:rsidRDefault="003E0156" w:rsidP="0061512F">
      <w:pPr>
        <w:shd w:val="clear" w:color="auto" w:fill="FFFFFF"/>
        <w:ind w:firstLine="340"/>
      </w:pPr>
    </w:p>
    <w:p w14:paraId="5872A1A2" w14:textId="77777777" w:rsidR="007743FD" w:rsidRPr="00D32097" w:rsidRDefault="007743FD" w:rsidP="00FA4A8A">
      <w:pPr>
        <w:ind w:firstLine="340"/>
      </w:pPr>
      <w:r w:rsidRPr="00D32097">
        <w:t>Пояснительная записка имеет следующую структуру:</w:t>
      </w:r>
    </w:p>
    <w:p w14:paraId="40AFA51C" w14:textId="77777777" w:rsidR="00166222" w:rsidRPr="00D32097" w:rsidRDefault="007743FD" w:rsidP="00FA4A8A">
      <w:pPr>
        <w:numPr>
          <w:ilvl w:val="0"/>
          <w:numId w:val="9"/>
        </w:numPr>
        <w:ind w:left="709" w:hanging="283"/>
      </w:pPr>
      <w:r w:rsidRPr="00D32097">
        <w:t>Титульный лист</w:t>
      </w:r>
      <w:r w:rsidR="00166222" w:rsidRPr="00D32097">
        <w:t>;</w:t>
      </w:r>
    </w:p>
    <w:p w14:paraId="2D5DF42C" w14:textId="77777777" w:rsidR="003E0156" w:rsidRPr="00D32097" w:rsidRDefault="003E0156" w:rsidP="00FA4A8A">
      <w:pPr>
        <w:numPr>
          <w:ilvl w:val="0"/>
          <w:numId w:val="9"/>
        </w:numPr>
        <w:ind w:left="709" w:hanging="283"/>
      </w:pPr>
      <w:r w:rsidRPr="00D32097">
        <w:t>Задание на проектирование;</w:t>
      </w:r>
    </w:p>
    <w:p w14:paraId="086CFD07" w14:textId="77777777" w:rsidR="007743FD" w:rsidRPr="00D32097" w:rsidRDefault="007743FD" w:rsidP="00FA4A8A">
      <w:pPr>
        <w:numPr>
          <w:ilvl w:val="0"/>
          <w:numId w:val="9"/>
        </w:numPr>
        <w:ind w:left="709" w:hanging="283"/>
      </w:pPr>
      <w:r w:rsidRPr="00D32097">
        <w:t>Содержание;</w:t>
      </w:r>
    </w:p>
    <w:p w14:paraId="58339C21" w14:textId="77777777" w:rsidR="00C5700B" w:rsidRPr="00D32097" w:rsidRDefault="00C5700B" w:rsidP="00FA4A8A">
      <w:pPr>
        <w:numPr>
          <w:ilvl w:val="0"/>
          <w:numId w:val="9"/>
        </w:numPr>
        <w:ind w:left="709" w:hanging="283"/>
      </w:pPr>
      <w:r w:rsidRPr="00D32097">
        <w:t>Введение;</w:t>
      </w:r>
    </w:p>
    <w:p w14:paraId="4EF98CBB" w14:textId="77777777" w:rsidR="00C5700B" w:rsidRPr="00D32097" w:rsidRDefault="00166222" w:rsidP="00FA4A8A">
      <w:pPr>
        <w:numPr>
          <w:ilvl w:val="0"/>
          <w:numId w:val="9"/>
        </w:numPr>
        <w:ind w:left="709" w:hanging="283"/>
      </w:pPr>
      <w:r w:rsidRPr="00D32097">
        <w:t>Исходные данные</w:t>
      </w:r>
      <w:r w:rsidR="00C5700B" w:rsidRPr="00D32097">
        <w:t>;</w:t>
      </w:r>
    </w:p>
    <w:p w14:paraId="5698CD9B" w14:textId="77777777" w:rsidR="0061512F" w:rsidRPr="00D32097" w:rsidRDefault="0061512F" w:rsidP="00FA4A8A">
      <w:pPr>
        <w:numPr>
          <w:ilvl w:val="0"/>
          <w:numId w:val="9"/>
        </w:numPr>
        <w:ind w:left="709" w:hanging="283"/>
      </w:pPr>
      <w:r w:rsidRPr="00D32097">
        <w:t>Технологическая часть;</w:t>
      </w:r>
    </w:p>
    <w:p w14:paraId="3F148DD3" w14:textId="77777777" w:rsidR="00C5700B" w:rsidRPr="00D32097" w:rsidRDefault="00C5700B" w:rsidP="006F1D05">
      <w:pPr>
        <w:numPr>
          <w:ilvl w:val="0"/>
          <w:numId w:val="9"/>
        </w:numPr>
        <w:ind w:left="709" w:hanging="283"/>
        <w:rPr>
          <w:strike/>
        </w:rPr>
      </w:pPr>
      <w:r w:rsidRPr="00D32097">
        <w:rPr>
          <w:strike/>
        </w:rPr>
        <w:t>Специальн</w:t>
      </w:r>
      <w:r w:rsidR="006F1D05" w:rsidRPr="00D32097">
        <w:rPr>
          <w:strike/>
        </w:rPr>
        <w:t>ая</w:t>
      </w:r>
      <w:r w:rsidRPr="00D32097">
        <w:rPr>
          <w:strike/>
        </w:rPr>
        <w:t xml:space="preserve"> часть</w:t>
      </w:r>
      <w:r w:rsidR="006F1D05" w:rsidRPr="00D32097">
        <w:rPr>
          <w:strike/>
        </w:rPr>
        <w:t>;</w:t>
      </w:r>
    </w:p>
    <w:p w14:paraId="12919B51" w14:textId="77777777" w:rsidR="006F1D05" w:rsidRPr="00D32097" w:rsidRDefault="006F1D05" w:rsidP="006F1D05">
      <w:pPr>
        <w:numPr>
          <w:ilvl w:val="0"/>
          <w:numId w:val="9"/>
        </w:numPr>
        <w:ind w:left="709" w:hanging="283"/>
      </w:pPr>
      <w:r w:rsidRPr="00D32097">
        <w:t>Заключение;</w:t>
      </w:r>
    </w:p>
    <w:p w14:paraId="770026B9" w14:textId="77777777" w:rsidR="006F1D05" w:rsidRPr="00D32097" w:rsidRDefault="006F1D05" w:rsidP="00E625C9">
      <w:pPr>
        <w:numPr>
          <w:ilvl w:val="0"/>
          <w:numId w:val="9"/>
        </w:numPr>
        <w:ind w:left="709" w:hanging="283"/>
      </w:pPr>
      <w:r w:rsidRPr="00D32097">
        <w:t>Библиографический список</w:t>
      </w:r>
      <w:r w:rsidR="00E625C9" w:rsidRPr="00D32097">
        <w:t>;</w:t>
      </w:r>
    </w:p>
    <w:p w14:paraId="5BDA7F2A" w14:textId="77777777" w:rsidR="00E625C9" w:rsidRPr="00D32097" w:rsidRDefault="00E625C9" w:rsidP="00E625C9">
      <w:pPr>
        <w:numPr>
          <w:ilvl w:val="0"/>
          <w:numId w:val="9"/>
        </w:numPr>
        <w:ind w:left="709" w:hanging="283"/>
      </w:pPr>
      <w:r w:rsidRPr="00D32097">
        <w:t>Приложения.</w:t>
      </w:r>
    </w:p>
    <w:p w14:paraId="684D671D" w14:textId="77777777" w:rsidR="006F1D05" w:rsidRPr="00D32097" w:rsidRDefault="00BE0370" w:rsidP="006F1D05">
      <w:pPr>
        <w:shd w:val="clear" w:color="auto" w:fill="FFFFFF"/>
        <w:ind w:firstLine="340"/>
      </w:pPr>
      <w:r w:rsidRPr="00D32097">
        <w:t>При научно-исследовательской направленности работы в состав ВКР следует выполнить так же раздел "Патентный поиск".</w:t>
      </w:r>
    </w:p>
    <w:p w14:paraId="7C79C336" w14:textId="77777777" w:rsidR="00BE0370" w:rsidRPr="00D32097" w:rsidRDefault="00BE0370" w:rsidP="006F1D05">
      <w:pPr>
        <w:shd w:val="clear" w:color="auto" w:fill="FFFFFF"/>
        <w:ind w:firstLine="340"/>
      </w:pPr>
    </w:p>
    <w:p w14:paraId="6642DC3C" w14:textId="77777777" w:rsidR="0044612A" w:rsidRPr="00D32097" w:rsidRDefault="0044612A" w:rsidP="00474432">
      <w:pPr>
        <w:pStyle w:val="2"/>
        <w:rPr>
          <w:b/>
        </w:rPr>
      </w:pPr>
      <w:bookmarkStart w:id="8" w:name="_Toc373401921"/>
      <w:bookmarkStart w:id="9" w:name="_Toc382466109"/>
      <w:r w:rsidRPr="00D32097">
        <w:rPr>
          <w:b/>
        </w:rPr>
        <w:t>3.</w:t>
      </w:r>
      <w:r w:rsidR="00474432" w:rsidRPr="00D32097">
        <w:rPr>
          <w:b/>
        </w:rPr>
        <w:t>1.1</w:t>
      </w:r>
      <w:r w:rsidR="0074190A" w:rsidRPr="00D32097">
        <w:rPr>
          <w:b/>
        </w:rPr>
        <w:t>.</w:t>
      </w:r>
      <w:r w:rsidRPr="00D32097">
        <w:rPr>
          <w:b/>
        </w:rPr>
        <w:t xml:space="preserve"> Состав раздела "Введение"</w:t>
      </w:r>
      <w:bookmarkEnd w:id="8"/>
      <w:bookmarkEnd w:id="9"/>
    </w:p>
    <w:p w14:paraId="2E07E01C" w14:textId="77777777" w:rsidR="0044612A" w:rsidRPr="00D32097" w:rsidRDefault="0044612A" w:rsidP="0044612A">
      <w:pPr>
        <w:ind w:firstLine="360"/>
      </w:pPr>
    </w:p>
    <w:p w14:paraId="7F2D64BD" w14:textId="77777777" w:rsidR="0044612A" w:rsidRPr="00D32097" w:rsidRDefault="0044612A" w:rsidP="0044612A">
      <w:pPr>
        <w:shd w:val="clear" w:color="auto" w:fill="FFFFFF"/>
        <w:ind w:firstLine="340"/>
      </w:pPr>
      <w:r w:rsidRPr="00D32097">
        <w:t xml:space="preserve">Раздел характеризует народохозяйственное значение и тенденции развития техники отопления, вентиляции, кондиционироваия, теплогазоснабжения зданий и сооружений. Задачи связанные с </w:t>
      </w:r>
      <w:r w:rsidRPr="00D32097">
        <w:lastRenderedPageBreak/>
        <w:t>развитием и реконструкцией систем и оборудования ТГВ. Обоснование актуальности тем ВКР.</w:t>
      </w:r>
    </w:p>
    <w:p w14:paraId="0B7EAD4F" w14:textId="77777777" w:rsidR="00474432" w:rsidRPr="00D32097" w:rsidRDefault="00474432" w:rsidP="0044612A">
      <w:pPr>
        <w:shd w:val="clear" w:color="auto" w:fill="FFFFFF"/>
        <w:ind w:firstLine="340"/>
      </w:pPr>
    </w:p>
    <w:p w14:paraId="15CB72EA" w14:textId="77777777" w:rsidR="006F1D05" w:rsidRPr="00D32097" w:rsidRDefault="00E625C9" w:rsidP="00E625C9">
      <w:pPr>
        <w:pStyle w:val="2"/>
        <w:rPr>
          <w:b/>
        </w:rPr>
      </w:pPr>
      <w:bookmarkStart w:id="10" w:name="_Toc373401922"/>
      <w:bookmarkStart w:id="11" w:name="_Toc382466110"/>
      <w:r w:rsidRPr="00D32097">
        <w:rPr>
          <w:b/>
        </w:rPr>
        <w:t>3</w:t>
      </w:r>
      <w:r w:rsidR="00474432" w:rsidRPr="00D32097">
        <w:rPr>
          <w:b/>
        </w:rPr>
        <w:t>.</w:t>
      </w:r>
      <w:r w:rsidRPr="00D32097">
        <w:rPr>
          <w:b/>
        </w:rPr>
        <w:t>1</w:t>
      </w:r>
      <w:r w:rsidR="00474432" w:rsidRPr="00D32097">
        <w:rPr>
          <w:b/>
        </w:rPr>
        <w:t>.</w:t>
      </w:r>
      <w:r w:rsidRPr="00D32097">
        <w:rPr>
          <w:b/>
        </w:rPr>
        <w:t>2</w:t>
      </w:r>
      <w:r w:rsidR="006F1D05" w:rsidRPr="00D32097">
        <w:rPr>
          <w:b/>
        </w:rPr>
        <w:t>. Состав раздела "</w:t>
      </w:r>
      <w:r w:rsidR="003E0156" w:rsidRPr="00D32097">
        <w:rPr>
          <w:b/>
        </w:rPr>
        <w:t>Технологическая</w:t>
      </w:r>
      <w:r w:rsidR="006F1D05" w:rsidRPr="00D32097">
        <w:rPr>
          <w:b/>
        </w:rPr>
        <w:t xml:space="preserve"> часть"</w:t>
      </w:r>
      <w:bookmarkEnd w:id="10"/>
      <w:bookmarkEnd w:id="11"/>
    </w:p>
    <w:p w14:paraId="39042BDD" w14:textId="77777777" w:rsidR="003E0156" w:rsidRPr="00D32097" w:rsidRDefault="003E0156" w:rsidP="00D267B3">
      <w:pPr>
        <w:ind w:firstLine="360"/>
      </w:pPr>
    </w:p>
    <w:p w14:paraId="7013813E" w14:textId="77777777" w:rsidR="003E0156" w:rsidRPr="00D32097" w:rsidRDefault="00E625C9" w:rsidP="00D267B3">
      <w:pPr>
        <w:ind w:firstLine="360"/>
      </w:pPr>
      <w:r w:rsidRPr="00D32097">
        <w:t>В соответствии с выбранной темой ВКР раздел "Технологическая часть" подлежит разработке исходя из следующего перечня</w:t>
      </w:r>
      <w:r w:rsidR="00D267B3" w:rsidRPr="00D32097">
        <w:t>:</w:t>
      </w:r>
    </w:p>
    <w:p w14:paraId="37521E10" w14:textId="77777777" w:rsidR="003E0156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"Отопление";</w:t>
      </w:r>
    </w:p>
    <w:p w14:paraId="64580D13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"Вентиляция";</w:t>
      </w:r>
    </w:p>
    <w:p w14:paraId="20FA73C3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"Кондиционирование воздуха";</w:t>
      </w:r>
    </w:p>
    <w:p w14:paraId="4337BBDC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"Тепло</w:t>
      </w:r>
      <w:r w:rsidR="0044612A" w:rsidRPr="00D32097">
        <w:t>-</w:t>
      </w:r>
      <w:r w:rsidRPr="00D32097">
        <w:t xml:space="preserve"> и холодоснабжение систем ОВК";</w:t>
      </w:r>
    </w:p>
    <w:p w14:paraId="4C2EAD5B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"Теплоснабжение";</w:t>
      </w:r>
    </w:p>
    <w:p w14:paraId="35BD4C02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"Газоснабжение";</w:t>
      </w:r>
    </w:p>
    <w:p w14:paraId="3A19BB4C" w14:textId="77777777" w:rsidR="00D267B3" w:rsidRPr="00D32097" w:rsidRDefault="00D267B3" w:rsidP="00D267B3">
      <w:pPr>
        <w:numPr>
          <w:ilvl w:val="0"/>
          <w:numId w:val="9"/>
        </w:numPr>
        <w:ind w:left="709" w:hanging="283"/>
      </w:pPr>
      <w:r w:rsidRPr="00D32097">
        <w:t>Раздел "Теплогенерирующие установки".</w:t>
      </w:r>
    </w:p>
    <w:p w14:paraId="083332E5" w14:textId="77777777" w:rsidR="00D267B3" w:rsidRPr="00D32097" w:rsidRDefault="00D267B3" w:rsidP="00D267B3">
      <w:pPr>
        <w:ind w:firstLine="360"/>
      </w:pPr>
    </w:p>
    <w:p w14:paraId="2F343E54" w14:textId="77777777" w:rsidR="0044612A" w:rsidRPr="00D32097" w:rsidRDefault="0044612A" w:rsidP="0044612A"/>
    <w:p w14:paraId="0247ECC5" w14:textId="77777777" w:rsidR="0044612A" w:rsidRPr="00D32097" w:rsidRDefault="0044612A" w:rsidP="00E625C9">
      <w:pPr>
        <w:pStyle w:val="2"/>
        <w:rPr>
          <w:b/>
        </w:rPr>
      </w:pPr>
      <w:bookmarkStart w:id="12" w:name="_Toc373401923"/>
      <w:bookmarkStart w:id="13" w:name="_Toc382466111"/>
      <w:r w:rsidRPr="00D32097">
        <w:rPr>
          <w:b/>
        </w:rPr>
        <w:t>3.</w:t>
      </w:r>
      <w:r w:rsidR="00474432" w:rsidRPr="00D32097">
        <w:rPr>
          <w:b/>
        </w:rPr>
        <w:t>1.</w:t>
      </w:r>
      <w:r w:rsidR="00E625C9" w:rsidRPr="00D32097">
        <w:rPr>
          <w:b/>
        </w:rPr>
        <w:t>3</w:t>
      </w:r>
      <w:r w:rsidRPr="00D32097">
        <w:rPr>
          <w:b/>
        </w:rPr>
        <w:t>. Состав раздела "Заключение"</w:t>
      </w:r>
      <w:bookmarkEnd w:id="12"/>
      <w:bookmarkEnd w:id="13"/>
    </w:p>
    <w:p w14:paraId="1C52E349" w14:textId="77777777" w:rsidR="0044612A" w:rsidRPr="00D32097" w:rsidRDefault="0044612A" w:rsidP="0044612A">
      <w:pPr>
        <w:shd w:val="clear" w:color="auto" w:fill="FFFFFF"/>
        <w:ind w:firstLine="340"/>
      </w:pPr>
    </w:p>
    <w:p w14:paraId="32E63752" w14:textId="77777777" w:rsidR="00FA4A8A" w:rsidRPr="00D32097" w:rsidRDefault="00474432" w:rsidP="00474432">
      <w:pPr>
        <w:ind w:firstLine="340"/>
      </w:pPr>
      <w:r w:rsidRPr="00D32097">
        <w:t>В заключении указываются основные технические решения, принятые в дипломном проекте, уровень автоматизации запроектированных систем, продолжительность монтажа и потребность в трудовых ресурсах, основные технико-экономические показатели проекта.</w:t>
      </w:r>
    </w:p>
    <w:p w14:paraId="44E5206D" w14:textId="77777777" w:rsidR="00474432" w:rsidRPr="00D32097" w:rsidRDefault="00474432" w:rsidP="00474432">
      <w:pPr>
        <w:ind w:firstLine="340"/>
      </w:pPr>
    </w:p>
    <w:p w14:paraId="2519D50F" w14:textId="77777777" w:rsidR="006F1D05" w:rsidRPr="00D32097" w:rsidRDefault="006F1D05" w:rsidP="00474432">
      <w:pPr>
        <w:pStyle w:val="2"/>
        <w:rPr>
          <w:b/>
        </w:rPr>
      </w:pPr>
      <w:bookmarkStart w:id="14" w:name="_Toc373401924"/>
      <w:bookmarkStart w:id="15" w:name="_Toc382466112"/>
      <w:r w:rsidRPr="00D32097">
        <w:rPr>
          <w:b/>
        </w:rPr>
        <w:t>3.</w:t>
      </w:r>
      <w:r w:rsidR="00474432" w:rsidRPr="00D32097">
        <w:rPr>
          <w:b/>
        </w:rPr>
        <w:t>2</w:t>
      </w:r>
      <w:r w:rsidRPr="00D32097">
        <w:rPr>
          <w:b/>
        </w:rPr>
        <w:t>. Состав графической части</w:t>
      </w:r>
      <w:bookmarkEnd w:id="14"/>
      <w:bookmarkEnd w:id="15"/>
    </w:p>
    <w:p w14:paraId="6B0F63A8" w14:textId="77777777" w:rsidR="00FA4A8A" w:rsidRPr="00D32097" w:rsidRDefault="00FA4A8A" w:rsidP="00FA4A8A">
      <w:pPr>
        <w:ind w:left="426" w:firstLine="340"/>
      </w:pPr>
    </w:p>
    <w:p w14:paraId="486F219C" w14:textId="77777777" w:rsidR="00DB31BB" w:rsidRPr="00D32097" w:rsidRDefault="006F1D05" w:rsidP="0044612A">
      <w:pPr>
        <w:ind w:firstLine="340"/>
      </w:pPr>
      <w:r w:rsidRPr="00D32097">
        <w:t>Г</w:t>
      </w:r>
      <w:r w:rsidR="00C5700B" w:rsidRPr="00D32097">
        <w:t>рафическ</w:t>
      </w:r>
      <w:r w:rsidRPr="00D32097">
        <w:t>ая</w:t>
      </w:r>
      <w:r w:rsidR="00C5700B" w:rsidRPr="00D32097">
        <w:t xml:space="preserve"> част</w:t>
      </w:r>
      <w:r w:rsidRPr="00D32097">
        <w:t>ь</w:t>
      </w:r>
      <w:r w:rsidR="00C5700B" w:rsidRPr="00D32097">
        <w:t xml:space="preserve"> проекта включает чертежи объектов проектирования в соответствии с избранной тематикой работы</w:t>
      </w:r>
      <w:r w:rsidR="006935C2" w:rsidRPr="00D32097">
        <w:t>, подготовленны</w:t>
      </w:r>
      <w:r w:rsidR="0044612A" w:rsidRPr="00D32097">
        <w:t>е</w:t>
      </w:r>
      <w:r w:rsidR="006935C2" w:rsidRPr="00D32097">
        <w:t xml:space="preserve"> с учетом существующих нормативных документов</w:t>
      </w:r>
      <w:r w:rsidR="00B31840" w:rsidRPr="00D32097">
        <w:t>.</w:t>
      </w:r>
    </w:p>
    <w:p w14:paraId="6A6947FE" w14:textId="77777777" w:rsidR="00B31840" w:rsidRPr="00D32097" w:rsidRDefault="00B31840" w:rsidP="00FA4A8A">
      <w:pPr>
        <w:ind w:firstLine="340"/>
      </w:pPr>
      <w:r w:rsidRPr="00D32097">
        <w:t>По решению кафедры для дипломных проектов с научными исследованиями, выполняемых по заказу предприятий или включающих спецраздел, состав и объем расчетно-пояснительной записки и графической части могут быть изменены.</w:t>
      </w:r>
    </w:p>
    <w:p w14:paraId="63FBD1CF" w14:textId="77777777" w:rsidR="00B31840" w:rsidRPr="00D32097" w:rsidRDefault="00B31840" w:rsidP="00DB31BB">
      <w:pPr>
        <w:ind w:firstLine="540"/>
      </w:pPr>
    </w:p>
    <w:p w14:paraId="4EACD9AD" w14:textId="21218E6C" w:rsidR="00770FEA" w:rsidRPr="00D32097" w:rsidRDefault="004B7C0D" w:rsidP="004B7C0D">
      <w:pPr>
        <w:pStyle w:val="2"/>
        <w:rPr>
          <w:b/>
        </w:rPr>
      </w:pPr>
      <w:bookmarkStart w:id="16" w:name="_Toc373401925"/>
      <w:bookmarkStart w:id="17" w:name="_Toc382466113"/>
      <w:r w:rsidRPr="00D32097">
        <w:rPr>
          <w:b/>
        </w:rPr>
        <w:t>4</w:t>
      </w:r>
      <w:r w:rsidR="00770FEA" w:rsidRPr="00D32097">
        <w:rPr>
          <w:b/>
        </w:rPr>
        <w:t xml:space="preserve">. </w:t>
      </w:r>
      <w:r w:rsidR="00714BE4" w:rsidRPr="00D32097">
        <w:rPr>
          <w:b/>
        </w:rPr>
        <w:t>ВКР</w:t>
      </w:r>
      <w:r w:rsidR="00770FEA" w:rsidRPr="00D32097">
        <w:rPr>
          <w:b/>
        </w:rPr>
        <w:t xml:space="preserve"> "Отопление, вентиляция и кондиционирование воздуха"</w:t>
      </w:r>
      <w:bookmarkEnd w:id="16"/>
      <w:bookmarkEnd w:id="17"/>
    </w:p>
    <w:p w14:paraId="582795C4" w14:textId="77777777" w:rsidR="00770FEA" w:rsidRPr="00D32097" w:rsidRDefault="00770FEA" w:rsidP="00770FEA">
      <w:pPr>
        <w:ind w:firstLine="340"/>
      </w:pPr>
    </w:p>
    <w:p w14:paraId="01A96AD5" w14:textId="77777777" w:rsidR="00770FEA" w:rsidRPr="00D32097" w:rsidRDefault="004B7C0D" w:rsidP="00BE0370">
      <w:pPr>
        <w:pStyle w:val="2"/>
        <w:rPr>
          <w:b/>
        </w:rPr>
      </w:pPr>
      <w:bookmarkStart w:id="18" w:name="_Toc373401926"/>
      <w:bookmarkStart w:id="19" w:name="_Toc382466114"/>
      <w:r w:rsidRPr="00D32097">
        <w:rPr>
          <w:b/>
        </w:rPr>
        <w:t>4</w:t>
      </w:r>
      <w:r w:rsidR="00770FEA" w:rsidRPr="00D32097">
        <w:rPr>
          <w:b/>
        </w:rPr>
        <w:t xml:space="preserve">.1. Содержание </w:t>
      </w:r>
      <w:r w:rsidRPr="00D32097">
        <w:rPr>
          <w:b/>
        </w:rPr>
        <w:t>пояснительной записки</w:t>
      </w:r>
      <w:bookmarkEnd w:id="18"/>
      <w:bookmarkEnd w:id="19"/>
    </w:p>
    <w:p w14:paraId="5B740CB3" w14:textId="77777777" w:rsidR="00770FEA" w:rsidRPr="00D32097" w:rsidRDefault="00770FEA" w:rsidP="00770FEA">
      <w:pPr>
        <w:ind w:firstLine="340"/>
      </w:pPr>
    </w:p>
    <w:p w14:paraId="0E180606" w14:textId="1F619915" w:rsidR="00E625C9" w:rsidRPr="00D32097" w:rsidRDefault="00E625C9" w:rsidP="004B7C0D">
      <w:pPr>
        <w:ind w:firstLine="340"/>
      </w:pPr>
      <w:r w:rsidRPr="00D32097">
        <w:t>При выполнении ВКР по данному направлению</w:t>
      </w:r>
      <w:r w:rsidR="00062CB9" w:rsidRPr="00D32097">
        <w:t xml:space="preserve"> следует руководствоваться требованиями ГОСТ 21.602-2003 "Система </w:t>
      </w:r>
      <w:r w:rsidR="00062CB9" w:rsidRPr="00D32097">
        <w:lastRenderedPageBreak/>
        <w:t>проектной документации для строительства. Правила выполнения</w:t>
      </w:r>
      <w:r w:rsidR="00DF0672" w:rsidRPr="00D32097">
        <w:t xml:space="preserve"> рабочей документации отопления, вентиляции и кондиционирования"</w:t>
      </w:r>
      <w:r w:rsidR="00B257E6" w:rsidRPr="00D32097">
        <w:t>.</w:t>
      </w:r>
    </w:p>
    <w:p w14:paraId="4AABCEB3" w14:textId="77777777" w:rsidR="00770FEA" w:rsidRPr="00D32097" w:rsidRDefault="00770FEA" w:rsidP="004B7C0D">
      <w:pPr>
        <w:ind w:firstLine="340"/>
      </w:pPr>
      <w:r w:rsidRPr="00D32097">
        <w:t>В качестве объекта для проектирования отопления, вентиляции и кондиционирования воздуха принимаются, как правило</w:t>
      </w:r>
      <w:r w:rsidR="004B7C0D" w:rsidRPr="00D32097">
        <w:t xml:space="preserve"> жилые, гражданские здания и здания</w:t>
      </w:r>
      <w:r w:rsidRPr="00D32097">
        <w:t xml:space="preserve"> промышленн</w:t>
      </w:r>
      <w:r w:rsidR="004B7C0D" w:rsidRPr="00D32097">
        <w:t>ого</w:t>
      </w:r>
      <w:r w:rsidRPr="00D32097">
        <w:t>, сельскохозяйственн</w:t>
      </w:r>
      <w:r w:rsidR="004B7C0D" w:rsidRPr="00D32097">
        <w:t>ого</w:t>
      </w:r>
      <w:r w:rsidRPr="00D32097">
        <w:t xml:space="preserve"> </w:t>
      </w:r>
      <w:r w:rsidR="004B7C0D" w:rsidRPr="00D32097">
        <w:t>назначения</w:t>
      </w:r>
      <w:r w:rsidRPr="00D32097">
        <w:t>.</w:t>
      </w:r>
    </w:p>
    <w:p w14:paraId="3C257D8C" w14:textId="77777777" w:rsidR="00F61F7D" w:rsidRPr="00D32097" w:rsidRDefault="00F61F7D" w:rsidP="004B7C0D">
      <w:pPr>
        <w:ind w:firstLine="340"/>
      </w:pPr>
    </w:p>
    <w:p w14:paraId="054E3982" w14:textId="77777777" w:rsidR="00F61F7D" w:rsidRPr="00D32097" w:rsidRDefault="00F61F7D" w:rsidP="00627222">
      <w:pPr>
        <w:pStyle w:val="2"/>
        <w:rPr>
          <w:b/>
        </w:rPr>
      </w:pPr>
      <w:bookmarkStart w:id="20" w:name="_Toc373401927"/>
      <w:bookmarkStart w:id="21" w:name="_Toc382466115"/>
      <w:r w:rsidRPr="00D32097">
        <w:rPr>
          <w:b/>
        </w:rPr>
        <w:t>4.</w:t>
      </w:r>
      <w:r w:rsidR="00627222" w:rsidRPr="00D32097">
        <w:rPr>
          <w:b/>
        </w:rPr>
        <w:t>2</w:t>
      </w:r>
      <w:r w:rsidRPr="00D32097">
        <w:rPr>
          <w:b/>
        </w:rPr>
        <w:t>. Состав раздела "Исходные данные"</w:t>
      </w:r>
      <w:bookmarkEnd w:id="20"/>
      <w:bookmarkEnd w:id="21"/>
    </w:p>
    <w:p w14:paraId="2500D4F2" w14:textId="77777777" w:rsidR="00F61F7D" w:rsidRPr="00D32097" w:rsidRDefault="00F61F7D" w:rsidP="00F61F7D">
      <w:pPr>
        <w:ind w:firstLine="340"/>
      </w:pPr>
    </w:p>
    <w:p w14:paraId="2BF5FB8B" w14:textId="77777777" w:rsidR="00F61F7D" w:rsidRPr="00D32097" w:rsidRDefault="00F61F7D" w:rsidP="00F61F7D">
      <w:pPr>
        <w:ind w:firstLine="340"/>
      </w:pPr>
      <w:r w:rsidRPr="00D32097">
        <w:t xml:space="preserve">Раздел "Исходные данные" </w:t>
      </w:r>
      <w:r w:rsidR="00260E66" w:rsidRPr="00D32097">
        <w:t xml:space="preserve">разрабатываются на основании задания на проектирование и </w:t>
      </w:r>
      <w:r w:rsidRPr="00D32097">
        <w:t>включает следующие сведения:</w:t>
      </w:r>
    </w:p>
    <w:p w14:paraId="16BFBCBF" w14:textId="77777777" w:rsidR="008F2DA0" w:rsidRPr="00D32097" w:rsidRDefault="008F2DA0" w:rsidP="008F2DA0">
      <w:pPr>
        <w:numPr>
          <w:ilvl w:val="0"/>
          <w:numId w:val="9"/>
        </w:numPr>
        <w:ind w:left="709" w:hanging="283"/>
      </w:pPr>
      <w:r w:rsidRPr="00D32097">
        <w:t>назначение и общая характеристика архитектурно-строительного решения здания;</w:t>
      </w:r>
    </w:p>
    <w:p w14:paraId="54B8962B" w14:textId="77777777" w:rsidR="008F2DA0" w:rsidRPr="00D32097" w:rsidRDefault="008F2DA0" w:rsidP="008F2DA0">
      <w:pPr>
        <w:numPr>
          <w:ilvl w:val="0"/>
          <w:numId w:val="9"/>
        </w:numPr>
        <w:ind w:left="709" w:hanging="283"/>
      </w:pPr>
      <w:r w:rsidRPr="00D32097">
        <w:t>климатические условия района строительства;</w:t>
      </w:r>
    </w:p>
    <w:p w14:paraId="4865E4F5" w14:textId="77777777" w:rsidR="008F2DA0" w:rsidRPr="00D32097" w:rsidRDefault="008F2DA0" w:rsidP="008F2DA0">
      <w:pPr>
        <w:numPr>
          <w:ilvl w:val="0"/>
          <w:numId w:val="9"/>
        </w:numPr>
        <w:ind w:left="709" w:hanging="283"/>
      </w:pPr>
      <w:r w:rsidRPr="00D32097">
        <w:t>ориентация здания по сторонам света;</w:t>
      </w:r>
    </w:p>
    <w:p w14:paraId="080D7615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планиро</w:t>
      </w:r>
      <w:r w:rsidRPr="00D32097">
        <w:softHyphen/>
        <w:t xml:space="preserve">вочные и строительные чертежи </w:t>
      </w:r>
      <w:r w:rsidR="004B7C0D" w:rsidRPr="00D32097">
        <w:t>здания</w:t>
      </w:r>
      <w:r w:rsidRPr="00D32097">
        <w:t>, включающие генплан</w:t>
      </w:r>
      <w:r w:rsidR="004B7C0D" w:rsidRPr="00D32097">
        <w:t xml:space="preserve"> прилегающей</w:t>
      </w:r>
      <w:r w:rsidRPr="00D32097">
        <w:t xml:space="preserve"> территории, фасады, поэтажные планы и разрезы здани</w:t>
      </w:r>
      <w:r w:rsidR="004B7C0D" w:rsidRPr="00D32097">
        <w:t>я</w:t>
      </w:r>
      <w:r w:rsidR="00260E66" w:rsidRPr="00D32097">
        <w:t>;</w:t>
      </w:r>
    </w:p>
    <w:p w14:paraId="0777A666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характеристику конструкций наружных и внутренних стен, пере</w:t>
      </w:r>
      <w:r w:rsidRPr="00D32097">
        <w:softHyphen/>
        <w:t>крытий, покрытий, полов, окон, фонарей, дверей и ворот;</w:t>
      </w:r>
    </w:p>
    <w:p w14:paraId="14375553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источники теплоснабжения, вид и параметры теплоносителя;</w:t>
      </w:r>
    </w:p>
    <w:p w14:paraId="29D10275" w14:textId="77777777" w:rsidR="004B7C0D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 xml:space="preserve">сведения о других зданиях, расположенных на одной территории с проектируемым. </w:t>
      </w:r>
    </w:p>
    <w:p w14:paraId="525809E9" w14:textId="77777777" w:rsidR="00770FEA" w:rsidRPr="00D32097" w:rsidRDefault="00770FEA" w:rsidP="004B7C0D">
      <w:pPr>
        <w:ind w:firstLine="340"/>
      </w:pPr>
      <w:r w:rsidRPr="00D32097">
        <w:t xml:space="preserve">При разработке проекта производственных зданий необходимо иметь </w:t>
      </w:r>
      <w:r w:rsidR="004B7C0D" w:rsidRPr="00D32097">
        <w:t>данные</w:t>
      </w:r>
      <w:r w:rsidRPr="00D32097">
        <w:t>:</w:t>
      </w:r>
    </w:p>
    <w:p w14:paraId="16810D75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планы и разрезы здания с размещением технологического оборудования и фиксированных рабочих мест;</w:t>
      </w:r>
    </w:p>
    <w:p w14:paraId="6FEE04DD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категории производства (А, Б, В, Г, Д, Е);</w:t>
      </w:r>
    </w:p>
    <w:p w14:paraId="193D7771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категорию тяжести выполняемых работ;</w:t>
      </w:r>
    </w:p>
    <w:p w14:paraId="661BE5EB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последовательность технологических операций;</w:t>
      </w:r>
    </w:p>
    <w:p w14:paraId="5750473B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режим работы в основных помещениях, число рабочих мест;</w:t>
      </w:r>
    </w:p>
    <w:p w14:paraId="3DC97AA0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спецификацию и характеристику технологического оборудования: данные об установочной электрической мощности, виде и количестве сжигаемого топлива, потреблении пара или горячей воды, температуре и теплоотдаче наружных поверхностей оборудования, виде и харак</w:t>
      </w:r>
      <w:r w:rsidRPr="00D32097">
        <w:softHyphen/>
        <w:t>теристике теплозащитных устройств, месторасположении источников и интенсивн</w:t>
      </w:r>
      <w:r w:rsidR="004B7C0D" w:rsidRPr="00D32097">
        <w:t xml:space="preserve">ости выделения вредных веществ </w:t>
      </w:r>
      <w:r w:rsidRPr="00D32097">
        <w:t>и т.д.;</w:t>
      </w:r>
    </w:p>
    <w:p w14:paraId="75721DF2" w14:textId="77777777" w:rsidR="00F61F7D" w:rsidRPr="00D32097" w:rsidRDefault="00F61F7D" w:rsidP="004B7C0D">
      <w:pPr>
        <w:numPr>
          <w:ilvl w:val="0"/>
          <w:numId w:val="9"/>
        </w:numPr>
        <w:ind w:left="709" w:hanging="283"/>
      </w:pPr>
      <w:r w:rsidRPr="00D32097">
        <w:lastRenderedPageBreak/>
        <w:t>виды вредных выделений, их влияние на человека и качество продукции. Технологические, температурно-влажностные и другие требования к воздушной среде;</w:t>
      </w:r>
    </w:p>
    <w:p w14:paraId="35F3B43E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режим работы оборудования по сменам;</w:t>
      </w:r>
    </w:p>
    <w:p w14:paraId="61567494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тип, характеристику и режим работы транспортных средств, обслуживающих помещение;</w:t>
      </w:r>
    </w:p>
    <w:p w14:paraId="4CC34B99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режим открывания наружных дверей и ворот;</w:t>
      </w:r>
    </w:p>
    <w:p w14:paraId="7B3813C1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наличие вторичных энергоресурсов производства и их исполь</w:t>
      </w:r>
      <w:r w:rsidRPr="00D32097">
        <w:softHyphen/>
        <w:t>зование для нужд отопления и вентиляции;</w:t>
      </w:r>
    </w:p>
    <w:p w14:paraId="315AD7E3" w14:textId="77777777" w:rsidR="00770FEA" w:rsidRPr="00D32097" w:rsidRDefault="00770FEA" w:rsidP="004B7C0D">
      <w:pPr>
        <w:numPr>
          <w:ilvl w:val="0"/>
          <w:numId w:val="9"/>
        </w:numPr>
        <w:ind w:left="709" w:hanging="283"/>
      </w:pPr>
      <w:r w:rsidRPr="00D32097">
        <w:t>возможность разработки комплексных систем использования теплоты продуктов сгорания для теплоснабжения, вентиляции и кон</w:t>
      </w:r>
      <w:r w:rsidRPr="00D32097">
        <w:softHyphen/>
        <w:t>диционирования.</w:t>
      </w:r>
    </w:p>
    <w:p w14:paraId="0518F436" w14:textId="77777777" w:rsidR="00770FEA" w:rsidRPr="00D32097" w:rsidRDefault="00770FEA" w:rsidP="00770FEA">
      <w:pPr>
        <w:ind w:firstLine="340"/>
      </w:pPr>
      <w:r w:rsidRPr="00D32097">
        <w:t>Дополнительные исходные данные, необходимые для выполнения проекта, выявляются самим студентом по соответствующим литератур</w:t>
      </w:r>
      <w:r w:rsidRPr="00D32097">
        <w:softHyphen/>
        <w:t>ным источникам.</w:t>
      </w:r>
    </w:p>
    <w:p w14:paraId="295D7FCE" w14:textId="77777777" w:rsidR="00770FEA" w:rsidRPr="00D32097" w:rsidRDefault="00770FEA" w:rsidP="00DB31BB">
      <w:pPr>
        <w:ind w:firstLine="540"/>
      </w:pPr>
    </w:p>
    <w:p w14:paraId="02FCC08E" w14:textId="77777777" w:rsidR="00D222DD" w:rsidRPr="00D32097" w:rsidRDefault="00D222DD" w:rsidP="00627222">
      <w:pPr>
        <w:pStyle w:val="2"/>
        <w:rPr>
          <w:b/>
        </w:rPr>
      </w:pPr>
      <w:bookmarkStart w:id="22" w:name="_Toc373401928"/>
      <w:bookmarkStart w:id="23" w:name="_Toc382466116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 Технологическая часть</w:t>
      </w:r>
      <w:bookmarkEnd w:id="22"/>
      <w:bookmarkEnd w:id="23"/>
    </w:p>
    <w:p w14:paraId="3573BC56" w14:textId="77777777" w:rsidR="00D222DD" w:rsidRPr="00D32097" w:rsidRDefault="00D222DD" w:rsidP="00D222DD">
      <w:pPr>
        <w:ind w:firstLine="340"/>
      </w:pPr>
    </w:p>
    <w:p w14:paraId="340D044A" w14:textId="77777777" w:rsidR="000E177F" w:rsidRPr="00D32097" w:rsidRDefault="000E177F" w:rsidP="00627222">
      <w:pPr>
        <w:pStyle w:val="2"/>
        <w:rPr>
          <w:b/>
        </w:rPr>
      </w:pPr>
      <w:bookmarkStart w:id="24" w:name="_Toc373401929"/>
      <w:bookmarkStart w:id="25" w:name="_Toc382466117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.1. Состав раздела "Отопление"</w:t>
      </w:r>
      <w:bookmarkEnd w:id="24"/>
      <w:bookmarkEnd w:id="25"/>
    </w:p>
    <w:p w14:paraId="726A5B94" w14:textId="77777777" w:rsidR="000E177F" w:rsidRPr="00D32097" w:rsidRDefault="000E177F" w:rsidP="00D222DD">
      <w:pPr>
        <w:ind w:firstLine="340"/>
      </w:pPr>
    </w:p>
    <w:p w14:paraId="75482EA7" w14:textId="77777777" w:rsidR="00770FEA" w:rsidRPr="00D32097" w:rsidRDefault="00D222DD" w:rsidP="00D222DD">
      <w:pPr>
        <w:ind w:firstLine="540"/>
      </w:pPr>
      <w:r w:rsidRPr="00D32097">
        <w:t>Технологическая часть включает разработку следующих разделов:</w:t>
      </w:r>
    </w:p>
    <w:p w14:paraId="6D32C077" w14:textId="77777777" w:rsidR="007B0E64" w:rsidRPr="00D32097" w:rsidRDefault="007B0E64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 xml:space="preserve">Выбор расчетных параметров наружного воздуха. </w:t>
      </w:r>
    </w:p>
    <w:p w14:paraId="4F0E828D" w14:textId="77777777" w:rsidR="007B0E64" w:rsidRPr="00D32097" w:rsidRDefault="00D222DD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>В</w:t>
      </w:r>
      <w:r w:rsidR="007B0E64" w:rsidRPr="00D32097">
        <w:t xml:space="preserve">ыбор параметров воздуха помещения. </w:t>
      </w:r>
    </w:p>
    <w:p w14:paraId="7AB335A8" w14:textId="77777777" w:rsidR="007B0E64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>Технико-экономическое и санитарно-гигиеническое обоснование сопротивления теплопередаче ограждающих конструкций.</w:t>
      </w:r>
    </w:p>
    <w:p w14:paraId="481E7773" w14:textId="77777777" w:rsidR="00F06149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>Расчет теплопотерь:</w:t>
      </w:r>
    </w:p>
    <w:p w14:paraId="53D955B6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через ограждающие конструкции за счет тепловых потерь;</w:t>
      </w:r>
    </w:p>
    <w:p w14:paraId="53BA0646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на нагревание инфильтрующегося наружного воздуха;</w:t>
      </w:r>
    </w:p>
    <w:p w14:paraId="228F9F7F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дополнительных;</w:t>
      </w:r>
    </w:p>
    <w:p w14:paraId="7AE68C79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 xml:space="preserve">на нагрев воздуха, поступающего через воздушные завесы у наружных ворот и прорывающегося через открытые технологические проемы (для промышленных зданий); </w:t>
      </w:r>
    </w:p>
    <w:p w14:paraId="79A7E6C7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на обогрев транспорта и материалов, поступающего с улицы (для промышленных зданий).</w:t>
      </w:r>
    </w:p>
    <w:p w14:paraId="394D64FE" w14:textId="77777777" w:rsidR="00F06149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>Расчеты поступления теплоты:</w:t>
      </w:r>
    </w:p>
    <w:p w14:paraId="6928321F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 xml:space="preserve">от людей; </w:t>
      </w:r>
    </w:p>
    <w:p w14:paraId="4617C4E6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 xml:space="preserve">от солнечной радиации; </w:t>
      </w:r>
    </w:p>
    <w:p w14:paraId="18E98C24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от искусственного освещения;</w:t>
      </w:r>
    </w:p>
    <w:p w14:paraId="52B1F9B9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lastRenderedPageBreak/>
        <w:t>от бытовых приборов, оборудования общественных и офисных зданий;</w:t>
      </w:r>
    </w:p>
    <w:p w14:paraId="10C61456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 xml:space="preserve">от технологического оборудования и при ведении технологических процессов (для промышленных зданий); </w:t>
      </w:r>
    </w:p>
    <w:p w14:paraId="1A06F0D3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от системы отопления с местными отопительными приборами (для промышленных зданий).</w:t>
      </w:r>
    </w:p>
    <w:p w14:paraId="1751905E" w14:textId="77777777" w:rsidR="00F06149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>Составление теплового баланса помещений здания.</w:t>
      </w:r>
    </w:p>
    <w:p w14:paraId="2F1C2517" w14:textId="77777777" w:rsidR="00F06149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 xml:space="preserve">Выбор системы отопления и отопительных приборов, способа подключения отопительных приборов к теплопроводам, схемы присоединения системы отопления к тепловым сетям. </w:t>
      </w:r>
    </w:p>
    <w:p w14:paraId="65C7AD02" w14:textId="77777777" w:rsidR="00F06149" w:rsidRPr="00D32097" w:rsidRDefault="00F06149" w:rsidP="004C50C7">
      <w:pPr>
        <w:numPr>
          <w:ilvl w:val="0"/>
          <w:numId w:val="6"/>
        </w:numPr>
        <w:tabs>
          <w:tab w:val="clear" w:pos="567"/>
        </w:tabs>
        <w:ind w:left="426" w:hanging="283"/>
      </w:pPr>
      <w:r w:rsidRPr="00D32097">
        <w:t xml:space="preserve">Тепло-гидравлический расчет системы отопления: </w:t>
      </w:r>
    </w:p>
    <w:p w14:paraId="384514C5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расчет поверхности нагрева отопительных приборов;</w:t>
      </w:r>
    </w:p>
    <w:p w14:paraId="4D3AAABF" w14:textId="77777777" w:rsidR="00F06149" w:rsidRPr="00D32097" w:rsidRDefault="00F06149" w:rsidP="004C50C7">
      <w:pPr>
        <w:numPr>
          <w:ilvl w:val="0"/>
          <w:numId w:val="9"/>
        </w:numPr>
        <w:ind w:left="709" w:hanging="283"/>
      </w:pPr>
      <w:r w:rsidRPr="00D32097">
        <w:t>гидравлический расчет системы отопления;</w:t>
      </w:r>
    </w:p>
    <w:p w14:paraId="5EB551C7" w14:textId="77777777" w:rsidR="00F06149" w:rsidRPr="00D32097" w:rsidRDefault="00DE12D9" w:rsidP="004C50C7">
      <w:pPr>
        <w:numPr>
          <w:ilvl w:val="0"/>
          <w:numId w:val="9"/>
        </w:numPr>
        <w:ind w:left="709" w:hanging="283"/>
      </w:pPr>
      <w:r w:rsidRPr="00D32097">
        <w:t>под</w:t>
      </w:r>
      <w:r w:rsidR="00F06149" w:rsidRPr="00D32097">
        <w:t>бор и определение режима терморегуляторов и балансировочных клапанов.</w:t>
      </w:r>
    </w:p>
    <w:p w14:paraId="6D0F2AD0" w14:textId="77777777" w:rsidR="007C4C92" w:rsidRPr="00D32097" w:rsidRDefault="007C4C92" w:rsidP="004954D1"/>
    <w:p w14:paraId="79EA6080" w14:textId="77777777" w:rsidR="00C71635" w:rsidRPr="00D32097" w:rsidRDefault="00C71635" w:rsidP="004A60DC">
      <w:pPr>
        <w:pStyle w:val="2"/>
        <w:rPr>
          <w:b/>
        </w:rPr>
      </w:pPr>
    </w:p>
    <w:p w14:paraId="2F8500EB" w14:textId="77777777" w:rsidR="004954D1" w:rsidRPr="00D32097" w:rsidRDefault="004A60DC" w:rsidP="00627222">
      <w:pPr>
        <w:pStyle w:val="2"/>
        <w:rPr>
          <w:b/>
        </w:rPr>
      </w:pPr>
      <w:bookmarkStart w:id="26" w:name="_Toc373401930"/>
      <w:bookmarkStart w:id="27" w:name="_Toc382466118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.2</w:t>
      </w:r>
      <w:r w:rsidR="004954D1" w:rsidRPr="00D32097">
        <w:rPr>
          <w:b/>
        </w:rPr>
        <w:t>. Состав раздела «Вентиляция»</w:t>
      </w:r>
      <w:bookmarkEnd w:id="26"/>
      <w:bookmarkEnd w:id="27"/>
    </w:p>
    <w:p w14:paraId="1C80F8F0" w14:textId="77777777" w:rsidR="004954D1" w:rsidRPr="00D32097" w:rsidRDefault="004954D1" w:rsidP="004954D1"/>
    <w:p w14:paraId="1ADAC031" w14:textId="77777777" w:rsidR="00DE12D9" w:rsidRPr="00D32097" w:rsidRDefault="00DE12D9" w:rsidP="004A60DC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Определение поступлений углекислого газа и влаги для основных помещений </w:t>
      </w:r>
      <w:r w:rsidR="004A60DC" w:rsidRPr="00D32097">
        <w:t>жилого либо гражданского здания</w:t>
      </w:r>
      <w:r w:rsidRPr="00D32097">
        <w:t xml:space="preserve">. </w:t>
      </w:r>
    </w:p>
    <w:p w14:paraId="550BE9B2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Определение количества вредных веществ, выделяющихся от технологического оборудования и при ведении технологических процессов.</w:t>
      </w:r>
    </w:p>
    <w:p w14:paraId="45113FF5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Расчет местной вытяжной вентиляции. </w:t>
      </w:r>
    </w:p>
    <w:p w14:paraId="41CF823B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Расчет воздушного душирования.</w:t>
      </w:r>
    </w:p>
    <w:p w14:paraId="50C3DE4F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Выбор и обоснование организации воздухообмена и типов воздухораспределительных устройств.</w:t>
      </w:r>
    </w:p>
    <w:p w14:paraId="0534647B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Расчет воздухообмена для теплого и холодного периодов года: </w:t>
      </w:r>
    </w:p>
    <w:p w14:paraId="45FF65C0" w14:textId="77777777" w:rsidR="00DE12D9" w:rsidRPr="00D32097" w:rsidRDefault="00DE12D9" w:rsidP="00ED5138">
      <w:pPr>
        <w:numPr>
          <w:ilvl w:val="0"/>
          <w:numId w:val="9"/>
        </w:numPr>
        <w:ind w:left="709" w:hanging="283"/>
      </w:pPr>
      <w:r w:rsidRPr="00D32097">
        <w:t xml:space="preserve">на ассимиляцию избытков теплоты и влаги; на разбавление выделяющихся вредных веществ; </w:t>
      </w:r>
    </w:p>
    <w:p w14:paraId="71EF50E3" w14:textId="77777777" w:rsidR="00DE12D9" w:rsidRPr="00D32097" w:rsidRDefault="00DE12D9" w:rsidP="00ED5138">
      <w:pPr>
        <w:numPr>
          <w:ilvl w:val="0"/>
          <w:numId w:val="9"/>
        </w:numPr>
        <w:ind w:left="709" w:hanging="283"/>
      </w:pPr>
      <w:r w:rsidRPr="00D32097">
        <w:t xml:space="preserve">по нормируемой кратности воздухообмена; </w:t>
      </w:r>
    </w:p>
    <w:p w14:paraId="04FF0204" w14:textId="77777777" w:rsidR="00DE12D9" w:rsidRPr="00D32097" w:rsidRDefault="00DE12D9" w:rsidP="00ED5138">
      <w:pPr>
        <w:numPr>
          <w:ilvl w:val="0"/>
          <w:numId w:val="9"/>
        </w:numPr>
        <w:ind w:left="709" w:hanging="283"/>
      </w:pPr>
      <w:r w:rsidRPr="00D32097">
        <w:t xml:space="preserve">по нормируемому удельному расходу приточного воздуха. </w:t>
      </w:r>
    </w:p>
    <w:p w14:paraId="45FCF625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Расчет аэрации.</w:t>
      </w:r>
    </w:p>
    <w:p w14:paraId="147BC71B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Выбор расчетного воздухообмена в помещениях или отсеках здания. </w:t>
      </w:r>
    </w:p>
    <w:p w14:paraId="6B920C3B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Составление воздушного баланса в помещениях или отсеках здания.</w:t>
      </w:r>
    </w:p>
    <w:p w14:paraId="5CEC20D4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Подбор воздухораспределительных устройств, их расчет. </w:t>
      </w:r>
    </w:p>
    <w:p w14:paraId="69B44658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Выбор схемы обработки воздуха. Построение процессов обработки воздуха на I-d диаграмме. </w:t>
      </w:r>
    </w:p>
    <w:p w14:paraId="43FB9C4C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lastRenderedPageBreak/>
        <w:t xml:space="preserve">Аэродинамический расчет систем вентиляции. </w:t>
      </w:r>
    </w:p>
    <w:p w14:paraId="26A7F2E4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Расчет воздушно-тепловых завес. </w:t>
      </w:r>
    </w:p>
    <w:p w14:paraId="141DE228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>Расчет аварийной противодымной вентиляции (при необходимости).</w:t>
      </w:r>
    </w:p>
    <w:p w14:paraId="5979DD64" w14:textId="77777777" w:rsidR="00DE12D9" w:rsidRPr="00D32097" w:rsidRDefault="00DE12D9" w:rsidP="007C4C92">
      <w:pPr>
        <w:numPr>
          <w:ilvl w:val="0"/>
          <w:numId w:val="15"/>
        </w:numPr>
        <w:tabs>
          <w:tab w:val="clear" w:pos="567"/>
        </w:tabs>
        <w:ind w:left="426" w:hanging="283"/>
      </w:pPr>
      <w:r w:rsidRPr="00D32097">
        <w:t xml:space="preserve">Подбор и расчет </w:t>
      </w:r>
      <w:r w:rsidR="0025567B" w:rsidRPr="00D32097">
        <w:t>вентиляционного</w:t>
      </w:r>
      <w:r w:rsidRPr="00D32097">
        <w:t xml:space="preserve"> оборудования.</w:t>
      </w:r>
    </w:p>
    <w:p w14:paraId="332F1C65" w14:textId="77777777" w:rsidR="004954D1" w:rsidRPr="00D32097" w:rsidRDefault="004954D1" w:rsidP="004954D1"/>
    <w:p w14:paraId="31612B14" w14:textId="77777777" w:rsidR="004954D1" w:rsidRPr="00D32097" w:rsidRDefault="00302299" w:rsidP="00627222">
      <w:pPr>
        <w:pStyle w:val="2"/>
        <w:rPr>
          <w:b/>
        </w:rPr>
      </w:pPr>
      <w:bookmarkStart w:id="28" w:name="_Toc373401931"/>
      <w:bookmarkStart w:id="29" w:name="_Toc382466119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</w:t>
      </w:r>
      <w:r w:rsidR="00C71635" w:rsidRPr="00D32097">
        <w:rPr>
          <w:b/>
        </w:rPr>
        <w:t>3</w:t>
      </w:r>
      <w:r w:rsidRPr="00D32097">
        <w:rPr>
          <w:b/>
        </w:rPr>
        <w:t>.</w:t>
      </w:r>
      <w:r w:rsidR="004954D1" w:rsidRPr="00D32097">
        <w:rPr>
          <w:b/>
        </w:rPr>
        <w:t xml:space="preserve"> Состав раздела «Кондиционирование воздуха»</w:t>
      </w:r>
      <w:bookmarkEnd w:id="28"/>
      <w:bookmarkEnd w:id="29"/>
    </w:p>
    <w:p w14:paraId="77BE76AE" w14:textId="77777777" w:rsidR="004954D1" w:rsidRPr="00D32097" w:rsidRDefault="004954D1" w:rsidP="004954D1"/>
    <w:p w14:paraId="60DBD7F0" w14:textId="77777777" w:rsidR="00DE12D9" w:rsidRPr="00D32097" w:rsidRDefault="00DE12D9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Обоснование целесообразности применения систем кондиционирования воздуха.</w:t>
      </w:r>
    </w:p>
    <w:p w14:paraId="6CF7ED39" w14:textId="77777777" w:rsidR="00DE12D9" w:rsidRPr="00D32097" w:rsidRDefault="00DE12D9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Выбор принципиальной схемы системы кондиционирования воздуха.</w:t>
      </w:r>
    </w:p>
    <w:p w14:paraId="7E549824" w14:textId="77777777" w:rsidR="00DE12D9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Расчет воздухообмена для теплого и холодного периодов года</w:t>
      </w:r>
    </w:p>
    <w:p w14:paraId="0E5DA7C6" w14:textId="77777777" w:rsidR="0025567B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 xml:space="preserve">Выбор расчетного воздухообмена в помещениях здания. </w:t>
      </w:r>
    </w:p>
    <w:p w14:paraId="39FA12CC" w14:textId="77777777" w:rsidR="0025567B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Составление воздушного баланса в помещениях здания.</w:t>
      </w:r>
    </w:p>
    <w:p w14:paraId="49AFFAF8" w14:textId="77777777" w:rsidR="0025567B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Выбор схемы обработки воздуха: расчет систем кондиционирования воздуха. Построение процессов обработки воздуха на I-d диаграмме.</w:t>
      </w:r>
    </w:p>
    <w:p w14:paraId="7F3BD448" w14:textId="77777777" w:rsidR="0025567B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Аэродинамический расчет систем кондиционирования.</w:t>
      </w:r>
    </w:p>
    <w:p w14:paraId="354BC658" w14:textId="77777777" w:rsidR="0025567B" w:rsidRPr="00D32097" w:rsidRDefault="0025567B" w:rsidP="00420E96">
      <w:pPr>
        <w:numPr>
          <w:ilvl w:val="0"/>
          <w:numId w:val="17"/>
        </w:numPr>
        <w:tabs>
          <w:tab w:val="clear" w:pos="567"/>
        </w:tabs>
        <w:ind w:left="426" w:hanging="283"/>
      </w:pPr>
      <w:r w:rsidRPr="00D32097">
        <w:t>Подбор и расчет оборудования систем кондиционирования воздуха.</w:t>
      </w:r>
    </w:p>
    <w:p w14:paraId="3704DEEF" w14:textId="77777777" w:rsidR="0053595C" w:rsidRPr="00D32097" w:rsidRDefault="0053595C" w:rsidP="0053595C">
      <w:pPr>
        <w:ind w:left="143"/>
      </w:pPr>
    </w:p>
    <w:p w14:paraId="50E93CCE" w14:textId="77777777" w:rsidR="00302299" w:rsidRPr="00D32097" w:rsidRDefault="00302299" w:rsidP="00627222">
      <w:pPr>
        <w:pStyle w:val="2"/>
        <w:rPr>
          <w:b/>
        </w:rPr>
      </w:pPr>
      <w:bookmarkStart w:id="30" w:name="_Toc373401932"/>
      <w:bookmarkStart w:id="31" w:name="_Toc382466120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</w:t>
      </w:r>
      <w:r w:rsidR="00C71635" w:rsidRPr="00D32097">
        <w:rPr>
          <w:b/>
        </w:rPr>
        <w:t>4</w:t>
      </w:r>
      <w:r w:rsidRPr="00D32097">
        <w:rPr>
          <w:b/>
        </w:rPr>
        <w:t xml:space="preserve">. Состав раздела «Тепло- и холодоснабжение систем </w:t>
      </w:r>
      <w:r w:rsidR="00F35408" w:rsidRPr="00D32097">
        <w:rPr>
          <w:b/>
        </w:rPr>
        <w:t>ОВК</w:t>
      </w:r>
      <w:r w:rsidRPr="00D32097">
        <w:rPr>
          <w:b/>
        </w:rPr>
        <w:t>»</w:t>
      </w:r>
      <w:bookmarkEnd w:id="30"/>
      <w:bookmarkEnd w:id="31"/>
    </w:p>
    <w:p w14:paraId="1ECE9DB4" w14:textId="77777777" w:rsidR="00302299" w:rsidRPr="00D32097" w:rsidRDefault="00302299" w:rsidP="00302299"/>
    <w:p w14:paraId="7784C752" w14:textId="77777777" w:rsidR="00302299" w:rsidRPr="00D32097" w:rsidRDefault="00302299" w:rsidP="00302299">
      <w:pPr>
        <w:numPr>
          <w:ilvl w:val="0"/>
          <w:numId w:val="18"/>
        </w:numPr>
        <w:tabs>
          <w:tab w:val="clear" w:pos="567"/>
        </w:tabs>
        <w:ind w:left="426" w:hanging="283"/>
      </w:pPr>
      <w:r w:rsidRPr="00D32097">
        <w:t xml:space="preserve">Разработка автоматизированного индивидуального теплового пункта (ИТП). </w:t>
      </w:r>
    </w:p>
    <w:p w14:paraId="3BDF9930" w14:textId="77777777" w:rsidR="00302299" w:rsidRPr="00D32097" w:rsidRDefault="00302299" w:rsidP="00302299">
      <w:pPr>
        <w:numPr>
          <w:ilvl w:val="0"/>
          <w:numId w:val="18"/>
        </w:numPr>
        <w:tabs>
          <w:tab w:val="clear" w:pos="567"/>
        </w:tabs>
        <w:ind w:left="426" w:hanging="283"/>
      </w:pPr>
      <w:r w:rsidRPr="00D32097">
        <w:t xml:space="preserve">Расчет и подбор оборудования для ИТП системы отопления с учетом энергосберегающих мероприятий. </w:t>
      </w:r>
    </w:p>
    <w:p w14:paraId="0C049EC8" w14:textId="77777777" w:rsidR="00302299" w:rsidRPr="00D32097" w:rsidRDefault="00302299" w:rsidP="00302299">
      <w:pPr>
        <w:numPr>
          <w:ilvl w:val="0"/>
          <w:numId w:val="18"/>
        </w:numPr>
        <w:tabs>
          <w:tab w:val="clear" w:pos="567"/>
        </w:tabs>
        <w:ind w:left="426" w:hanging="283"/>
      </w:pPr>
      <w:r w:rsidRPr="00D32097">
        <w:t xml:space="preserve">Расчет и подбор индивидуальных и групповых теплогенераторов, </w:t>
      </w:r>
    </w:p>
    <w:p w14:paraId="284C180E" w14:textId="77777777" w:rsidR="00302299" w:rsidRPr="00D32097" w:rsidRDefault="00302299" w:rsidP="00302299">
      <w:pPr>
        <w:numPr>
          <w:ilvl w:val="0"/>
          <w:numId w:val="18"/>
        </w:numPr>
        <w:tabs>
          <w:tab w:val="clear" w:pos="567"/>
        </w:tabs>
        <w:ind w:left="426" w:hanging="283"/>
      </w:pPr>
      <w:r w:rsidRPr="00D32097">
        <w:t>Расчет и подбор оборудования для теплоснабжения приточных установок вентиляции и кондиционирования воздуха.</w:t>
      </w:r>
    </w:p>
    <w:p w14:paraId="0A4389CF" w14:textId="77777777" w:rsidR="00302299" w:rsidRPr="00D32097" w:rsidRDefault="00302299" w:rsidP="0053595C">
      <w:pPr>
        <w:numPr>
          <w:ilvl w:val="0"/>
          <w:numId w:val="18"/>
        </w:numPr>
        <w:tabs>
          <w:tab w:val="clear" w:pos="567"/>
        </w:tabs>
        <w:ind w:left="426" w:hanging="283"/>
      </w:pPr>
      <w:r w:rsidRPr="00D32097">
        <w:t>Расчет и подбор оборудования для холодоснабжения установок вентиляции и кондиционирования воздуха, гидравлический расчет холодопроводов.</w:t>
      </w:r>
      <w:r w:rsidR="0053595C" w:rsidRPr="00D32097">
        <w:t xml:space="preserve"> </w:t>
      </w:r>
    </w:p>
    <w:p w14:paraId="5C0A90EE" w14:textId="77777777" w:rsidR="0053595C" w:rsidRPr="00D32097" w:rsidRDefault="0053595C" w:rsidP="0053595C"/>
    <w:p w14:paraId="1C66E649" w14:textId="77777777" w:rsidR="0053595C" w:rsidRPr="00D32097" w:rsidRDefault="0053595C" w:rsidP="00627222">
      <w:pPr>
        <w:pStyle w:val="2"/>
        <w:rPr>
          <w:b/>
        </w:rPr>
      </w:pPr>
      <w:bookmarkStart w:id="32" w:name="_Toc373401933"/>
      <w:bookmarkStart w:id="33" w:name="_Toc382466121"/>
      <w:r w:rsidRPr="00D32097">
        <w:rPr>
          <w:b/>
        </w:rPr>
        <w:t>4.</w:t>
      </w:r>
      <w:r w:rsidR="00627222" w:rsidRPr="00D32097">
        <w:rPr>
          <w:b/>
        </w:rPr>
        <w:t>3</w:t>
      </w:r>
      <w:r w:rsidRPr="00D32097">
        <w:rPr>
          <w:b/>
        </w:rPr>
        <w:t>.</w:t>
      </w:r>
      <w:r w:rsidR="00C71635" w:rsidRPr="00D32097">
        <w:rPr>
          <w:b/>
        </w:rPr>
        <w:t>5</w:t>
      </w:r>
      <w:r w:rsidRPr="00D32097">
        <w:rPr>
          <w:b/>
        </w:rPr>
        <w:t>. Состав графической части проекта по направлению "Отопление, вентиляция и кондиционирование (ОВК)"</w:t>
      </w:r>
      <w:bookmarkEnd w:id="32"/>
      <w:bookmarkEnd w:id="33"/>
    </w:p>
    <w:p w14:paraId="329D409C" w14:textId="77777777" w:rsidR="0053595C" w:rsidRPr="00D32097" w:rsidRDefault="0053595C" w:rsidP="0053595C"/>
    <w:p w14:paraId="55C45C17" w14:textId="77777777" w:rsidR="0053595C" w:rsidRPr="00D32097" w:rsidRDefault="0053595C" w:rsidP="0053595C">
      <w:pPr>
        <w:ind w:firstLine="360"/>
      </w:pPr>
      <w:r w:rsidRPr="00D32097">
        <w:t>Графическая часть проекта включает:</w:t>
      </w:r>
    </w:p>
    <w:p w14:paraId="690DB9C4" w14:textId="77777777" w:rsidR="00C71635" w:rsidRPr="00D32097" w:rsidRDefault="00C71635" w:rsidP="004830ED">
      <w:pPr>
        <w:numPr>
          <w:ilvl w:val="0"/>
          <w:numId w:val="9"/>
        </w:numPr>
        <w:spacing w:line="216" w:lineRule="auto"/>
        <w:ind w:left="709" w:hanging="284"/>
      </w:pPr>
      <w:r w:rsidRPr="00D32097">
        <w:t xml:space="preserve">Планы этажей с размещением отопительных приборов, стояков, теплопроводов и оборудования приточных и </w:t>
      </w:r>
      <w:r w:rsidRPr="00D32097">
        <w:lastRenderedPageBreak/>
        <w:t>вытяжных устройств, шахт, воздуховодов и оборудования систем вентиляции и кондиционирования;</w:t>
      </w:r>
    </w:p>
    <w:p w14:paraId="4E9C851F" w14:textId="77777777" w:rsidR="00C71635" w:rsidRPr="00D32097" w:rsidRDefault="00C71635" w:rsidP="004830ED">
      <w:pPr>
        <w:numPr>
          <w:ilvl w:val="0"/>
          <w:numId w:val="9"/>
        </w:numPr>
        <w:spacing w:line="216" w:lineRule="auto"/>
        <w:ind w:left="709" w:hanging="284"/>
      </w:pPr>
      <w:r w:rsidRPr="00D32097">
        <w:t>Планы подвалов, чердаков, техэтажей, техподполий в которых размещаются трубопроводы и оборудование систем отопления, вентиляции и кондиционирования;</w:t>
      </w:r>
    </w:p>
    <w:p w14:paraId="65ABC5D5" w14:textId="77777777" w:rsidR="00C71635" w:rsidRPr="00D32097" w:rsidRDefault="00C71635" w:rsidP="004830ED">
      <w:pPr>
        <w:numPr>
          <w:ilvl w:val="0"/>
          <w:numId w:val="9"/>
        </w:numPr>
        <w:spacing w:line="216" w:lineRule="auto"/>
        <w:ind w:left="709" w:hanging="284"/>
      </w:pPr>
      <w:r w:rsidRPr="00D32097">
        <w:t>Аксонометрические схемы систем ОВК;</w:t>
      </w:r>
    </w:p>
    <w:p w14:paraId="09D178D7" w14:textId="77777777" w:rsidR="00C71635" w:rsidRPr="00D32097" w:rsidRDefault="00C71635" w:rsidP="004830ED">
      <w:pPr>
        <w:numPr>
          <w:ilvl w:val="0"/>
          <w:numId w:val="9"/>
        </w:numPr>
        <w:spacing w:line="216" w:lineRule="auto"/>
        <w:ind w:left="709" w:hanging="284"/>
      </w:pPr>
      <w:r w:rsidRPr="00D32097">
        <w:t>Планы, виды и разрезы установок вентиляции и кондиционирования;</w:t>
      </w:r>
    </w:p>
    <w:p w14:paraId="44157844" w14:textId="77777777" w:rsidR="00C71635" w:rsidRPr="00D32097" w:rsidRDefault="00C71635" w:rsidP="00031BBB">
      <w:pPr>
        <w:numPr>
          <w:ilvl w:val="0"/>
          <w:numId w:val="9"/>
        </w:numPr>
        <w:ind w:left="709" w:hanging="283"/>
      </w:pPr>
      <w:r w:rsidRPr="00D32097">
        <w:t>Конструктивные узлы систем ОВК</w:t>
      </w:r>
      <w:r w:rsidR="00031BBB" w:rsidRPr="00D32097">
        <w:t>;</w:t>
      </w:r>
    </w:p>
    <w:p w14:paraId="06B3B055" w14:textId="77777777" w:rsidR="00031BBB" w:rsidRPr="00D32097" w:rsidRDefault="00031BBB" w:rsidP="00031BBB">
      <w:pPr>
        <w:numPr>
          <w:ilvl w:val="0"/>
          <w:numId w:val="9"/>
        </w:numPr>
        <w:ind w:left="709" w:hanging="283"/>
      </w:pPr>
      <w:r w:rsidRPr="00D32097">
        <w:t>Схемы и чертежи ИТП, обвязок теплогенераторов, узлов регулирования теплоотдачи, холодильных установок и холодопроводов.</w:t>
      </w:r>
    </w:p>
    <w:p w14:paraId="3680685F" w14:textId="77777777" w:rsidR="00C71635" w:rsidRPr="00D32097" w:rsidRDefault="00C71635" w:rsidP="00641F29"/>
    <w:p w14:paraId="7730E6E4" w14:textId="6C5D1505" w:rsidR="00031BBB" w:rsidRPr="00D32097" w:rsidRDefault="00031BBB" w:rsidP="0044612A">
      <w:pPr>
        <w:ind w:firstLine="540"/>
      </w:pPr>
      <w:r w:rsidRPr="00D32097">
        <w:t xml:space="preserve">Примерное распределение листов графической части </w:t>
      </w:r>
      <w:r w:rsidR="00D95E72">
        <w:t>ВКР</w:t>
      </w:r>
      <w:r w:rsidRPr="00D32097">
        <w:t xml:space="preserve"> может быть следующим.</w:t>
      </w:r>
    </w:p>
    <w:p w14:paraId="2A16A5A0" w14:textId="77777777" w:rsidR="00031BBB" w:rsidRPr="00D32097" w:rsidRDefault="00031BBB" w:rsidP="00641F29">
      <w:pPr>
        <w:ind w:firstLine="720"/>
      </w:pPr>
    </w:p>
    <w:tbl>
      <w:tblPr>
        <w:tblW w:w="634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35"/>
        <w:gridCol w:w="4570"/>
        <w:gridCol w:w="1440"/>
      </w:tblGrid>
      <w:tr w:rsidR="00D32097" w:rsidRPr="00D32097" w14:paraId="5199B1A9" w14:textId="77777777" w:rsidTr="00D93369">
        <w:tc>
          <w:tcPr>
            <w:tcW w:w="335" w:type="dxa"/>
          </w:tcPr>
          <w:p w14:paraId="41DCBB13" w14:textId="77777777" w:rsidR="00031BBB" w:rsidRPr="00D32097" w:rsidRDefault="00031BBB" w:rsidP="004830ED">
            <w:pPr>
              <w:ind w:right="-57"/>
            </w:pPr>
            <w:r w:rsidRPr="00D32097">
              <w:t>1.</w:t>
            </w:r>
          </w:p>
        </w:tc>
        <w:tc>
          <w:tcPr>
            <w:tcW w:w="4570" w:type="dxa"/>
          </w:tcPr>
          <w:p w14:paraId="4C019A79" w14:textId="77777777" w:rsidR="00031BBB" w:rsidRPr="00D32097" w:rsidRDefault="00031BBB" w:rsidP="004830ED">
            <w:r w:rsidRPr="00D32097">
              <w:t>Общие данные по рабочим чертежам в соответствии с ГОСТ 21.102–79 (план-схема размещения и характеристика вентиляционных установок, основные показатели по чертежам систем ОВ, общие указания</w:t>
            </w:r>
            <w:r w:rsidR="004830ED" w:rsidRPr="00D32097">
              <w:t>....................................</w:t>
            </w:r>
          </w:p>
        </w:tc>
        <w:tc>
          <w:tcPr>
            <w:tcW w:w="1440" w:type="dxa"/>
            <w:vAlign w:val="bottom"/>
          </w:tcPr>
          <w:p w14:paraId="748FF43D" w14:textId="77777777" w:rsidR="00031BBB" w:rsidRPr="00D32097" w:rsidRDefault="00031BBB" w:rsidP="004830ED">
            <w:pPr>
              <w:jc w:val="left"/>
            </w:pPr>
            <w:r w:rsidRPr="00D32097">
              <w:t>1 лист</w:t>
            </w:r>
          </w:p>
        </w:tc>
      </w:tr>
      <w:tr w:rsidR="00D32097" w:rsidRPr="00D32097" w14:paraId="383F64D2" w14:textId="77777777" w:rsidTr="00D93369">
        <w:tc>
          <w:tcPr>
            <w:tcW w:w="335" w:type="dxa"/>
          </w:tcPr>
          <w:p w14:paraId="104170A5" w14:textId="77777777" w:rsidR="00031BBB" w:rsidRPr="00D32097" w:rsidRDefault="00031BBB" w:rsidP="004830ED">
            <w:pPr>
              <w:spacing w:before="120"/>
              <w:ind w:right="-57"/>
            </w:pPr>
            <w:r w:rsidRPr="00D32097">
              <w:t>2.</w:t>
            </w:r>
          </w:p>
        </w:tc>
        <w:tc>
          <w:tcPr>
            <w:tcW w:w="4570" w:type="dxa"/>
          </w:tcPr>
          <w:p w14:paraId="398B3206" w14:textId="77777777" w:rsidR="00031BBB" w:rsidRPr="00D32097" w:rsidRDefault="00031BBB" w:rsidP="004830ED">
            <w:pPr>
              <w:spacing w:before="120"/>
            </w:pPr>
            <w:r w:rsidRPr="00D32097">
              <w:t>Планы и разрезы здания с наноской систем отопления, вентиляции и кондиционирования</w:t>
            </w:r>
            <w:r w:rsidR="004830ED" w:rsidRPr="00D32097">
              <w:t>.....</w:t>
            </w:r>
          </w:p>
        </w:tc>
        <w:tc>
          <w:tcPr>
            <w:tcW w:w="1440" w:type="dxa"/>
            <w:vAlign w:val="bottom"/>
          </w:tcPr>
          <w:p w14:paraId="2C0ADFFB" w14:textId="691321E1" w:rsidR="00031BBB" w:rsidRPr="00D32097" w:rsidRDefault="00D95E72" w:rsidP="004830ED">
            <w:pPr>
              <w:jc w:val="left"/>
            </w:pPr>
            <w:r>
              <w:t>2</w:t>
            </w:r>
            <w:r w:rsidR="0044612A" w:rsidRPr="00D32097">
              <w:t>...</w:t>
            </w:r>
            <w:r w:rsidR="00031BBB" w:rsidRPr="00D32097">
              <w:t>5 листов</w:t>
            </w:r>
          </w:p>
        </w:tc>
      </w:tr>
      <w:tr w:rsidR="00D32097" w:rsidRPr="00D32097" w14:paraId="163701EA" w14:textId="77777777" w:rsidTr="00D93369">
        <w:tc>
          <w:tcPr>
            <w:tcW w:w="335" w:type="dxa"/>
          </w:tcPr>
          <w:p w14:paraId="730B8E73" w14:textId="77777777" w:rsidR="00031BBB" w:rsidRPr="00D32097" w:rsidRDefault="00031BBB" w:rsidP="004830ED">
            <w:pPr>
              <w:spacing w:before="120"/>
              <w:ind w:right="-57"/>
            </w:pPr>
            <w:r w:rsidRPr="00D32097">
              <w:t>3.</w:t>
            </w:r>
          </w:p>
        </w:tc>
        <w:tc>
          <w:tcPr>
            <w:tcW w:w="4570" w:type="dxa"/>
          </w:tcPr>
          <w:p w14:paraId="1D64BA88" w14:textId="77777777" w:rsidR="00031BBB" w:rsidRPr="00D32097" w:rsidRDefault="00031BBB" w:rsidP="004830ED">
            <w:pPr>
              <w:spacing w:before="120"/>
            </w:pPr>
            <w:r w:rsidRPr="00D32097">
              <w:t xml:space="preserve">Аксонометрические схемы систем </w:t>
            </w:r>
            <w:r w:rsidR="00CF7614" w:rsidRPr="00D32097">
              <w:t>ОВК</w:t>
            </w:r>
            <w:r w:rsidR="004830ED" w:rsidRPr="00D32097">
              <w:t>...............</w:t>
            </w:r>
          </w:p>
        </w:tc>
        <w:tc>
          <w:tcPr>
            <w:tcW w:w="1440" w:type="dxa"/>
            <w:vAlign w:val="bottom"/>
          </w:tcPr>
          <w:p w14:paraId="3C54A47C" w14:textId="77777777" w:rsidR="00031BBB" w:rsidRPr="00D32097" w:rsidRDefault="00031BBB" w:rsidP="004830ED">
            <w:pPr>
              <w:jc w:val="left"/>
            </w:pPr>
            <w:r w:rsidRPr="00D32097">
              <w:t>2</w:t>
            </w:r>
            <w:r w:rsidR="0044612A" w:rsidRPr="00D32097">
              <w:t>...</w:t>
            </w:r>
            <w:r w:rsidR="00CF7614" w:rsidRPr="00D32097">
              <w:t>3</w:t>
            </w:r>
            <w:r w:rsidRPr="00D32097">
              <w:t xml:space="preserve"> листа</w:t>
            </w:r>
          </w:p>
        </w:tc>
      </w:tr>
      <w:tr w:rsidR="00D32097" w:rsidRPr="00D32097" w14:paraId="251C0F3A" w14:textId="77777777" w:rsidTr="00D93369">
        <w:tc>
          <w:tcPr>
            <w:tcW w:w="335" w:type="dxa"/>
          </w:tcPr>
          <w:p w14:paraId="575131D1" w14:textId="77777777" w:rsidR="00031BBB" w:rsidRPr="00D32097" w:rsidRDefault="00031BBB" w:rsidP="004830ED">
            <w:pPr>
              <w:spacing w:before="120"/>
              <w:ind w:right="-57"/>
            </w:pPr>
            <w:r w:rsidRPr="00D32097">
              <w:t>4.</w:t>
            </w:r>
          </w:p>
        </w:tc>
        <w:tc>
          <w:tcPr>
            <w:tcW w:w="4570" w:type="dxa"/>
          </w:tcPr>
          <w:p w14:paraId="60F10786" w14:textId="77777777" w:rsidR="00031BBB" w:rsidRPr="00D32097" w:rsidRDefault="00CF7614" w:rsidP="004830ED">
            <w:pPr>
              <w:spacing w:before="120"/>
            </w:pPr>
            <w:r w:rsidRPr="00D32097">
              <w:t>Конструктивные узлы систем ОВК (отопительная, котельная, ИТП, пылегазоочистная установки</w:t>
            </w:r>
            <w:r w:rsidR="0044612A" w:rsidRPr="00D32097">
              <w:t xml:space="preserve"> и т.д.</w:t>
            </w:r>
            <w:r w:rsidRPr="00D32097">
              <w:t>)</w:t>
            </w:r>
            <w:r w:rsidR="004830ED" w:rsidRPr="00D32097">
              <w:t>......................</w:t>
            </w:r>
          </w:p>
        </w:tc>
        <w:tc>
          <w:tcPr>
            <w:tcW w:w="1440" w:type="dxa"/>
            <w:vAlign w:val="bottom"/>
          </w:tcPr>
          <w:p w14:paraId="19BA8F67" w14:textId="77777777" w:rsidR="00031BBB" w:rsidRPr="00D32097" w:rsidRDefault="00CF7614" w:rsidP="004830ED">
            <w:pPr>
              <w:jc w:val="left"/>
            </w:pPr>
            <w:r w:rsidRPr="00D32097">
              <w:t>1</w:t>
            </w:r>
            <w:r w:rsidR="0044612A" w:rsidRPr="00D32097">
              <w:t>...</w:t>
            </w:r>
            <w:r w:rsidRPr="00D32097">
              <w:t>2</w:t>
            </w:r>
            <w:r w:rsidR="00031BBB" w:rsidRPr="00D32097">
              <w:t xml:space="preserve"> листа</w:t>
            </w:r>
          </w:p>
        </w:tc>
      </w:tr>
      <w:tr w:rsidR="00D95E72" w:rsidRPr="00D32097" w14:paraId="05C3A8E7" w14:textId="77777777" w:rsidTr="00D93369">
        <w:tc>
          <w:tcPr>
            <w:tcW w:w="335" w:type="dxa"/>
          </w:tcPr>
          <w:p w14:paraId="2DB63E61" w14:textId="175875C4" w:rsidR="00D95E72" w:rsidRPr="00D32097" w:rsidRDefault="00D95E72" w:rsidP="004830ED">
            <w:pPr>
              <w:spacing w:before="120"/>
              <w:ind w:right="-57"/>
            </w:pPr>
            <w:r>
              <w:t xml:space="preserve">5. </w:t>
            </w:r>
          </w:p>
        </w:tc>
        <w:tc>
          <w:tcPr>
            <w:tcW w:w="4570" w:type="dxa"/>
          </w:tcPr>
          <w:p w14:paraId="4383DA77" w14:textId="28DAE6BE" w:rsidR="00D95E72" w:rsidRPr="00D32097" w:rsidRDefault="005C0BDB" w:rsidP="004830ED">
            <w:pPr>
              <w:spacing w:before="120"/>
            </w:pPr>
            <w:r>
              <w:t>Планирование монтажа и ТЭО систем ТГВ</w:t>
            </w:r>
          </w:p>
        </w:tc>
        <w:tc>
          <w:tcPr>
            <w:tcW w:w="1440" w:type="dxa"/>
            <w:vAlign w:val="bottom"/>
          </w:tcPr>
          <w:p w14:paraId="3460EF28" w14:textId="2B5A5CFD" w:rsidR="00D95E72" w:rsidRPr="00D32097" w:rsidRDefault="005C0BDB" w:rsidP="004830ED">
            <w:pPr>
              <w:jc w:val="left"/>
            </w:pPr>
            <w:r w:rsidRPr="00D32097">
              <w:t>1 лист</w:t>
            </w:r>
          </w:p>
        </w:tc>
      </w:tr>
      <w:tr w:rsidR="005C0BDB" w:rsidRPr="00D32097" w14:paraId="1862A1C8" w14:textId="77777777" w:rsidTr="00D93369">
        <w:tc>
          <w:tcPr>
            <w:tcW w:w="335" w:type="dxa"/>
          </w:tcPr>
          <w:p w14:paraId="38EACA5E" w14:textId="64C98AA0" w:rsidR="005C0BDB" w:rsidRDefault="005C0BDB" w:rsidP="004830ED">
            <w:pPr>
              <w:spacing w:before="120"/>
              <w:ind w:right="-57"/>
            </w:pPr>
            <w:r>
              <w:t>6.</w:t>
            </w:r>
          </w:p>
        </w:tc>
        <w:tc>
          <w:tcPr>
            <w:tcW w:w="4570" w:type="dxa"/>
          </w:tcPr>
          <w:p w14:paraId="2262457A" w14:textId="53788E69" w:rsidR="005C0BDB" w:rsidRDefault="005C0BDB" w:rsidP="004830ED">
            <w:pPr>
              <w:spacing w:before="120"/>
            </w:pPr>
            <w:r>
              <w:t>Автоматизация</w:t>
            </w:r>
          </w:p>
        </w:tc>
        <w:tc>
          <w:tcPr>
            <w:tcW w:w="1440" w:type="dxa"/>
            <w:vAlign w:val="bottom"/>
          </w:tcPr>
          <w:p w14:paraId="2F101E2E" w14:textId="6D23EB07" w:rsidR="005C0BDB" w:rsidRPr="00D32097" w:rsidRDefault="005C0BDB" w:rsidP="004830ED">
            <w:pPr>
              <w:jc w:val="left"/>
            </w:pPr>
            <w:r w:rsidRPr="00D32097">
              <w:t>1 лист</w:t>
            </w:r>
          </w:p>
        </w:tc>
      </w:tr>
      <w:tr w:rsidR="00D93369" w:rsidRPr="00D32097" w14:paraId="124671D1" w14:textId="77777777" w:rsidTr="00D93369">
        <w:trPr>
          <w:trHeight w:val="373"/>
        </w:trPr>
        <w:tc>
          <w:tcPr>
            <w:tcW w:w="335" w:type="dxa"/>
            <w:vAlign w:val="bottom"/>
          </w:tcPr>
          <w:p w14:paraId="4080EF60" w14:textId="77777777" w:rsidR="00031BBB" w:rsidRPr="00D32097" w:rsidRDefault="00031BBB" w:rsidP="00641F29">
            <w:pPr>
              <w:ind w:right="-57"/>
            </w:pPr>
          </w:p>
        </w:tc>
        <w:tc>
          <w:tcPr>
            <w:tcW w:w="4570" w:type="dxa"/>
            <w:vAlign w:val="bottom"/>
          </w:tcPr>
          <w:p w14:paraId="2D6BFE68" w14:textId="77777777" w:rsidR="00031BBB" w:rsidRPr="00D32097" w:rsidRDefault="00031BBB" w:rsidP="00641F29">
            <w:r w:rsidRPr="00D32097">
              <w:t>Всего:</w:t>
            </w:r>
            <w:r w:rsidR="004830ED" w:rsidRPr="00D32097">
              <w:t>........................................................................</w:t>
            </w:r>
          </w:p>
        </w:tc>
        <w:tc>
          <w:tcPr>
            <w:tcW w:w="1440" w:type="dxa"/>
            <w:vAlign w:val="bottom"/>
          </w:tcPr>
          <w:p w14:paraId="230BAF07" w14:textId="4EABBCD5" w:rsidR="00031BBB" w:rsidRPr="00D32097" w:rsidRDefault="00732CED" w:rsidP="004830ED">
            <w:pPr>
              <w:jc w:val="left"/>
            </w:pPr>
            <w:r w:rsidRPr="00D32097">
              <w:t>8</w:t>
            </w:r>
            <w:r w:rsidR="0044612A" w:rsidRPr="00D32097">
              <w:t>...</w:t>
            </w:r>
            <w:r w:rsidR="00D95E72">
              <w:t>9</w:t>
            </w:r>
            <w:r w:rsidR="00031BBB" w:rsidRPr="00D32097">
              <w:t xml:space="preserve"> листов</w:t>
            </w:r>
          </w:p>
        </w:tc>
      </w:tr>
    </w:tbl>
    <w:p w14:paraId="33892356" w14:textId="77777777" w:rsidR="00031BBB" w:rsidRPr="00D32097" w:rsidRDefault="00031BBB" w:rsidP="00641F29">
      <w:pPr>
        <w:ind w:firstLine="720"/>
      </w:pPr>
    </w:p>
    <w:p w14:paraId="2F1D6DDD" w14:textId="27A76490" w:rsidR="00641F29" w:rsidRPr="00D32097" w:rsidRDefault="00641F29" w:rsidP="00641F29">
      <w:pPr>
        <w:pStyle w:val="2"/>
        <w:rPr>
          <w:b/>
        </w:rPr>
      </w:pPr>
      <w:bookmarkStart w:id="34" w:name="_Toc373401934"/>
      <w:bookmarkStart w:id="35" w:name="_Toc382466122"/>
      <w:r w:rsidRPr="00D32097">
        <w:rPr>
          <w:b/>
        </w:rPr>
        <w:t xml:space="preserve">5. </w:t>
      </w:r>
      <w:r w:rsidR="00714BE4" w:rsidRPr="00D32097">
        <w:rPr>
          <w:b/>
        </w:rPr>
        <w:t>ВКР</w:t>
      </w:r>
      <w:r w:rsidRPr="00D32097">
        <w:rPr>
          <w:b/>
        </w:rPr>
        <w:t xml:space="preserve"> "Теплоснабжение"</w:t>
      </w:r>
      <w:bookmarkEnd w:id="34"/>
      <w:bookmarkEnd w:id="35"/>
    </w:p>
    <w:p w14:paraId="170C860A" w14:textId="77777777" w:rsidR="0044612A" w:rsidRPr="00D32097" w:rsidRDefault="0044612A" w:rsidP="0074190A">
      <w:pPr>
        <w:ind w:firstLine="540"/>
      </w:pPr>
    </w:p>
    <w:p w14:paraId="567EDD70" w14:textId="77777777" w:rsidR="00641F29" w:rsidRPr="00D32097" w:rsidRDefault="00641F29" w:rsidP="00BE0370">
      <w:pPr>
        <w:pStyle w:val="2"/>
        <w:rPr>
          <w:b/>
        </w:rPr>
      </w:pPr>
      <w:bookmarkStart w:id="36" w:name="_Toc373401935"/>
      <w:bookmarkStart w:id="37" w:name="_Toc382466123"/>
      <w:r w:rsidRPr="00D32097">
        <w:rPr>
          <w:b/>
        </w:rPr>
        <w:t>5.1. Содержание пояснительной записки</w:t>
      </w:r>
      <w:bookmarkEnd w:id="36"/>
      <w:bookmarkEnd w:id="37"/>
    </w:p>
    <w:p w14:paraId="5C01E72E" w14:textId="77777777" w:rsidR="00641F29" w:rsidRPr="00D32097" w:rsidRDefault="00641F29" w:rsidP="00641F29">
      <w:pPr>
        <w:ind w:firstLine="720"/>
      </w:pPr>
    </w:p>
    <w:p w14:paraId="500EB337" w14:textId="77777777" w:rsidR="00641F29" w:rsidRPr="00D32097" w:rsidRDefault="00641F29" w:rsidP="00641F29">
      <w:pPr>
        <w:ind w:firstLine="540"/>
      </w:pPr>
      <w:r w:rsidRPr="00D32097">
        <w:t>В качестве объекта для дипломного проектирования систем теплоснабжения принимаются жилые районы городов, поселки, села, промышленные площадки.</w:t>
      </w:r>
    </w:p>
    <w:p w14:paraId="5EFE2736" w14:textId="77777777" w:rsidR="00641F29" w:rsidRPr="00D32097" w:rsidRDefault="00641F29" w:rsidP="00641F29">
      <w:pPr>
        <w:ind w:firstLine="540"/>
      </w:pPr>
    </w:p>
    <w:p w14:paraId="69B0FC69" w14:textId="77777777" w:rsidR="00641F29" w:rsidRPr="00D32097" w:rsidRDefault="00641F29" w:rsidP="00641F29">
      <w:pPr>
        <w:pStyle w:val="2"/>
        <w:rPr>
          <w:b/>
        </w:rPr>
      </w:pPr>
      <w:bookmarkStart w:id="38" w:name="_Toc373401936"/>
      <w:bookmarkStart w:id="39" w:name="_Toc382466124"/>
      <w:r w:rsidRPr="00D32097">
        <w:rPr>
          <w:b/>
        </w:rPr>
        <w:lastRenderedPageBreak/>
        <w:t>5.1.1. Состав раздела "Исходные данные"</w:t>
      </w:r>
      <w:bookmarkEnd w:id="38"/>
      <w:bookmarkEnd w:id="39"/>
    </w:p>
    <w:p w14:paraId="45D02F78" w14:textId="77777777" w:rsidR="00641F29" w:rsidRPr="00D32097" w:rsidRDefault="00641F29" w:rsidP="00641F29">
      <w:pPr>
        <w:ind w:firstLine="720"/>
      </w:pPr>
    </w:p>
    <w:p w14:paraId="5EB9FAF0" w14:textId="77777777" w:rsidR="00641F29" w:rsidRPr="00D32097" w:rsidRDefault="00641F29" w:rsidP="00641F29">
      <w:pPr>
        <w:ind w:firstLine="720"/>
      </w:pPr>
      <w:r w:rsidRPr="00D32097">
        <w:t>В соответствии с заданием на проектирование состав исходных данных следующий:</w:t>
      </w:r>
    </w:p>
    <w:p w14:paraId="1FDCBC0E" w14:textId="77777777" w:rsidR="00641F29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генплан теплоснабжаемого объекта (М 1:1000 или 1:5000);</w:t>
      </w:r>
    </w:p>
    <w:p w14:paraId="72272A04" w14:textId="77777777" w:rsidR="00641F29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географический район расположения объекта;</w:t>
      </w:r>
    </w:p>
    <w:p w14:paraId="6383DFD9" w14:textId="77777777" w:rsidR="00641F29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данные об источнике теплоснабжения;</w:t>
      </w:r>
    </w:p>
    <w:p w14:paraId="552F8689" w14:textId="77777777" w:rsidR="00641F29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параметры теплоносителя;</w:t>
      </w:r>
    </w:p>
    <w:p w14:paraId="1B491588" w14:textId="77777777" w:rsidR="00641F29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сведения об этажности застройки, ее площади, характеристике теплоснабжаемых зданий, рельефе местности, с указанием горизонталей, геодезических отметок, данных по геологии (вид грунтов и степень их влажности, глубина залегания грунтовых вод и т.д.);</w:t>
      </w:r>
    </w:p>
    <w:p w14:paraId="5DCBBB20" w14:textId="77777777" w:rsidR="0053595C" w:rsidRPr="00D32097" w:rsidRDefault="00641F29" w:rsidP="00641F29">
      <w:pPr>
        <w:numPr>
          <w:ilvl w:val="0"/>
          <w:numId w:val="14"/>
        </w:numPr>
        <w:tabs>
          <w:tab w:val="clear" w:pos="1440"/>
        </w:tabs>
        <w:ind w:left="709"/>
      </w:pPr>
      <w:r w:rsidRPr="00D32097">
        <w:t>климатологические данные (температуры наружного воздуха: расчетная для проектирования отопления t0,92Н.О, средняя за отопительный период tот.пер.; средняя годовая температура tср.г.р.; продолжительность отопительного периода nо; продолжительность стояния (повторяемости) температур наружного воздуха в течение отопительного периода.</w:t>
      </w:r>
    </w:p>
    <w:p w14:paraId="6BD6A7B8" w14:textId="77777777" w:rsidR="00641F29" w:rsidRPr="00D32097" w:rsidRDefault="00641F29" w:rsidP="00641F29"/>
    <w:p w14:paraId="24ED29AB" w14:textId="77777777" w:rsidR="00641F29" w:rsidRPr="00D32097" w:rsidRDefault="00641F29" w:rsidP="002A5914">
      <w:pPr>
        <w:pStyle w:val="2"/>
        <w:rPr>
          <w:b/>
        </w:rPr>
      </w:pPr>
      <w:bookmarkStart w:id="40" w:name="_Toc373401937"/>
      <w:bookmarkStart w:id="41" w:name="_Toc382466125"/>
      <w:r w:rsidRPr="00D32097">
        <w:rPr>
          <w:b/>
        </w:rPr>
        <w:t>5.1.</w:t>
      </w:r>
      <w:r w:rsidR="002A5914" w:rsidRPr="00D32097">
        <w:rPr>
          <w:b/>
        </w:rPr>
        <w:t>2</w:t>
      </w:r>
      <w:r w:rsidRPr="00D32097">
        <w:rPr>
          <w:b/>
        </w:rPr>
        <w:t xml:space="preserve">. </w:t>
      </w:r>
      <w:r w:rsidR="002A5914" w:rsidRPr="00D32097">
        <w:rPr>
          <w:b/>
        </w:rPr>
        <w:t>Технологическая часть</w:t>
      </w:r>
      <w:bookmarkEnd w:id="40"/>
      <w:bookmarkEnd w:id="41"/>
    </w:p>
    <w:p w14:paraId="39644749" w14:textId="77777777" w:rsidR="002A5914" w:rsidRPr="00D32097" w:rsidRDefault="002A5914" w:rsidP="002A5914"/>
    <w:p w14:paraId="570F7DE8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Характеристика объекта теплоснабжения.</w:t>
      </w:r>
    </w:p>
    <w:p w14:paraId="085E0494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  <w:rPr>
          <w:szCs w:val="20"/>
        </w:rPr>
      </w:pPr>
      <w:r w:rsidRPr="00D32097">
        <w:t>Расчет</w:t>
      </w:r>
      <w:r w:rsidRPr="00D32097">
        <w:rPr>
          <w:szCs w:val="20"/>
        </w:rPr>
        <w:t xml:space="preserve"> максимальных и среднечасовых тепловых потоков:</w:t>
      </w:r>
    </w:p>
    <w:p w14:paraId="19E24655" w14:textId="77777777" w:rsidR="002A5914" w:rsidRPr="00D32097" w:rsidRDefault="002A5914" w:rsidP="002A5914">
      <w:pPr>
        <w:numPr>
          <w:ilvl w:val="0"/>
          <w:numId w:val="9"/>
        </w:numPr>
        <w:ind w:left="709" w:hanging="283"/>
      </w:pPr>
      <w:r w:rsidRPr="00D32097">
        <w:t>на отопление зданий;</w:t>
      </w:r>
    </w:p>
    <w:p w14:paraId="18B0F6EF" w14:textId="77777777" w:rsidR="002A5914" w:rsidRPr="00D32097" w:rsidRDefault="002A5914" w:rsidP="002A5914">
      <w:pPr>
        <w:numPr>
          <w:ilvl w:val="0"/>
          <w:numId w:val="9"/>
        </w:numPr>
        <w:ind w:left="709" w:hanging="283"/>
      </w:pPr>
      <w:r w:rsidRPr="00D32097">
        <w:t>на вентиляцию;</w:t>
      </w:r>
    </w:p>
    <w:p w14:paraId="57FDF04F" w14:textId="77777777" w:rsidR="002A5914" w:rsidRPr="00D32097" w:rsidRDefault="002A5914" w:rsidP="002A5914">
      <w:pPr>
        <w:numPr>
          <w:ilvl w:val="0"/>
          <w:numId w:val="9"/>
        </w:numPr>
        <w:ind w:left="709" w:hanging="283"/>
        <w:rPr>
          <w:szCs w:val="20"/>
        </w:rPr>
      </w:pPr>
      <w:r w:rsidRPr="00D32097">
        <w:t>на горячее водоснабжение</w:t>
      </w:r>
      <w:r w:rsidRPr="00D32097">
        <w:rPr>
          <w:szCs w:val="20"/>
        </w:rPr>
        <w:t>.</w:t>
      </w:r>
    </w:p>
    <w:p w14:paraId="43F8FD76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Расчет годовых тепловых нагрузок.</w:t>
      </w:r>
    </w:p>
    <w:p w14:paraId="42206DE3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Разработка графика часовых и годовых расходов тепла.</w:t>
      </w:r>
    </w:p>
    <w:p w14:paraId="71246505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Разработка основных параметров системы теплоснабжения.</w:t>
      </w:r>
    </w:p>
    <w:p w14:paraId="1C445C91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Выбор режима регулирования отпуска тепла потребителям и разработка температурного графика работы тепловых сетей.</w:t>
      </w:r>
    </w:p>
    <w:p w14:paraId="059FE1F3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Выбор и обоснование трассировки и способа прокладки тепловых сетей.</w:t>
      </w:r>
    </w:p>
    <w:p w14:paraId="61ABCE63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</w:pPr>
      <w:r w:rsidRPr="00D32097">
        <w:t>Гидравлический расчет тепловых сетей.</w:t>
      </w:r>
    </w:p>
    <w:p w14:paraId="1719A520" w14:textId="77777777" w:rsidR="002A5914" w:rsidRPr="00D32097" w:rsidRDefault="002A5914" w:rsidP="002A5914">
      <w:pPr>
        <w:numPr>
          <w:ilvl w:val="0"/>
          <w:numId w:val="20"/>
        </w:numPr>
        <w:tabs>
          <w:tab w:val="clear" w:pos="567"/>
        </w:tabs>
        <w:ind w:left="426" w:hanging="283"/>
        <w:rPr>
          <w:szCs w:val="20"/>
        </w:rPr>
      </w:pPr>
      <w:r w:rsidRPr="00D32097">
        <w:t>Разработка</w:t>
      </w:r>
      <w:r w:rsidRPr="00D32097">
        <w:rPr>
          <w:szCs w:val="20"/>
        </w:rPr>
        <w:t xml:space="preserve"> графика пьезометрических напоров.</w:t>
      </w:r>
    </w:p>
    <w:p w14:paraId="4DE08B73" w14:textId="77777777" w:rsidR="00D01DE6" w:rsidRPr="00D32097" w:rsidRDefault="00D01DE6" w:rsidP="0044612A">
      <w:pPr>
        <w:numPr>
          <w:ilvl w:val="0"/>
          <w:numId w:val="20"/>
        </w:numPr>
        <w:tabs>
          <w:tab w:val="clear" w:pos="567"/>
        </w:tabs>
        <w:ind w:left="426" w:hanging="283"/>
        <w:rPr>
          <w:szCs w:val="20"/>
        </w:rPr>
      </w:pPr>
      <w:r w:rsidRPr="00D32097">
        <w:t>Разработка, в соответствии с заданием руководителя, отдельных объектов системы теплоснабжения: центральн</w:t>
      </w:r>
      <w:r w:rsidR="0044612A" w:rsidRPr="00D32097">
        <w:t>ого</w:t>
      </w:r>
      <w:r w:rsidRPr="00D32097">
        <w:t xml:space="preserve"> теплово</w:t>
      </w:r>
      <w:r w:rsidR="0044612A" w:rsidRPr="00D32097">
        <w:t>го</w:t>
      </w:r>
      <w:r w:rsidRPr="00D32097">
        <w:t xml:space="preserve"> пункт</w:t>
      </w:r>
      <w:r w:rsidR="0044612A" w:rsidRPr="00D32097">
        <w:t>а</w:t>
      </w:r>
      <w:r w:rsidRPr="00D32097">
        <w:t xml:space="preserve"> (ЦТП), отопительно-производственн</w:t>
      </w:r>
      <w:r w:rsidR="0044612A" w:rsidRPr="00D32097">
        <w:t>ой</w:t>
      </w:r>
      <w:r w:rsidRPr="00D32097">
        <w:t xml:space="preserve"> котельн</w:t>
      </w:r>
      <w:r w:rsidR="0044612A" w:rsidRPr="00D32097">
        <w:t>ой</w:t>
      </w:r>
      <w:r w:rsidRPr="00D32097">
        <w:t xml:space="preserve"> мини-ТЭЦ, индивидуальн</w:t>
      </w:r>
      <w:r w:rsidR="0044612A" w:rsidRPr="00D32097">
        <w:t>ого</w:t>
      </w:r>
      <w:r w:rsidRPr="00D32097">
        <w:t xml:space="preserve"> теплово</w:t>
      </w:r>
      <w:r w:rsidR="0044612A" w:rsidRPr="00D32097">
        <w:t>го</w:t>
      </w:r>
      <w:r w:rsidRPr="00D32097">
        <w:t xml:space="preserve"> пункт</w:t>
      </w:r>
      <w:r w:rsidR="0044612A" w:rsidRPr="00D32097">
        <w:t>а</w:t>
      </w:r>
      <w:r w:rsidRPr="00D32097">
        <w:t xml:space="preserve"> (ИТП) и др.</w:t>
      </w:r>
    </w:p>
    <w:p w14:paraId="3A5297EA" w14:textId="77777777" w:rsidR="0044612A" w:rsidRPr="00D32097" w:rsidRDefault="0044612A" w:rsidP="0044612A">
      <w:pPr>
        <w:ind w:left="360"/>
        <w:rPr>
          <w:szCs w:val="20"/>
        </w:rPr>
      </w:pPr>
    </w:p>
    <w:p w14:paraId="0D9ABD62" w14:textId="77777777" w:rsidR="0044612A" w:rsidRPr="00D32097" w:rsidRDefault="0044612A" w:rsidP="00AA352B">
      <w:pPr>
        <w:pStyle w:val="2"/>
        <w:rPr>
          <w:b/>
        </w:rPr>
      </w:pPr>
      <w:bookmarkStart w:id="42" w:name="_Toc373401938"/>
      <w:bookmarkStart w:id="43" w:name="_Toc382466126"/>
      <w:r w:rsidRPr="00D32097">
        <w:rPr>
          <w:b/>
        </w:rPr>
        <w:lastRenderedPageBreak/>
        <w:t>5.</w:t>
      </w:r>
      <w:r w:rsidR="00AA352B" w:rsidRPr="00D32097">
        <w:rPr>
          <w:b/>
        </w:rPr>
        <w:t>2</w:t>
      </w:r>
      <w:r w:rsidRPr="00D32097">
        <w:rPr>
          <w:b/>
        </w:rPr>
        <w:t>. Графическая часть проекта</w:t>
      </w:r>
      <w:bookmarkEnd w:id="42"/>
      <w:bookmarkEnd w:id="43"/>
    </w:p>
    <w:p w14:paraId="0460161F" w14:textId="77777777" w:rsidR="00641F29" w:rsidRPr="00D32097" w:rsidRDefault="00641F29" w:rsidP="00641F29"/>
    <w:p w14:paraId="753D5B9B" w14:textId="77777777" w:rsidR="002A5914" w:rsidRPr="00D32097" w:rsidRDefault="002A5914" w:rsidP="0044612A">
      <w:pPr>
        <w:ind w:left="360"/>
        <w:rPr>
          <w:szCs w:val="20"/>
        </w:rPr>
      </w:pPr>
      <w:r w:rsidRPr="00D32097">
        <w:rPr>
          <w:szCs w:val="20"/>
        </w:rPr>
        <w:t xml:space="preserve">Графическая часть </w:t>
      </w:r>
      <w:r w:rsidR="0044612A" w:rsidRPr="00D32097">
        <w:rPr>
          <w:szCs w:val="20"/>
        </w:rPr>
        <w:t>проекта</w:t>
      </w:r>
      <w:r w:rsidRPr="00D32097">
        <w:rPr>
          <w:szCs w:val="20"/>
        </w:rPr>
        <w:t xml:space="preserve"> включает:</w:t>
      </w:r>
    </w:p>
    <w:p w14:paraId="4DF039ED" w14:textId="77777777" w:rsidR="002A5914" w:rsidRPr="00D32097" w:rsidRDefault="002A5914" w:rsidP="002A5914">
      <w:pPr>
        <w:numPr>
          <w:ilvl w:val="0"/>
          <w:numId w:val="9"/>
        </w:numPr>
        <w:ind w:left="709" w:hanging="283"/>
      </w:pPr>
      <w:r w:rsidRPr="00D32097">
        <w:t>Генплан, монтажную схему трубопроводов, продольный профиль трассы тепловых сетей;</w:t>
      </w:r>
    </w:p>
    <w:p w14:paraId="13EB133D" w14:textId="77777777" w:rsidR="002A5914" w:rsidRPr="00D32097" w:rsidRDefault="002A5914" w:rsidP="002A5914">
      <w:pPr>
        <w:numPr>
          <w:ilvl w:val="0"/>
          <w:numId w:val="9"/>
        </w:numPr>
        <w:ind w:left="709" w:hanging="283"/>
      </w:pPr>
      <w:r w:rsidRPr="00D32097">
        <w:t>Конструктивные узлы трубопроводов, сечения каналов, компенсаторы тепловых сетей, график пьезометрических напоров, компоновка индивидуальных тепловых пунктов;</w:t>
      </w:r>
    </w:p>
    <w:p w14:paraId="3C4DD258" w14:textId="77777777" w:rsidR="002A5914" w:rsidRPr="00D32097" w:rsidRDefault="002A5914" w:rsidP="002A5914">
      <w:pPr>
        <w:numPr>
          <w:ilvl w:val="0"/>
          <w:numId w:val="9"/>
        </w:numPr>
        <w:ind w:left="709" w:hanging="283"/>
        <w:rPr>
          <w:szCs w:val="20"/>
        </w:rPr>
      </w:pPr>
      <w:r w:rsidRPr="00D32097">
        <w:t>Принципиальные схемы и компоновочные</w:t>
      </w:r>
      <w:r w:rsidRPr="00D32097">
        <w:rPr>
          <w:szCs w:val="20"/>
        </w:rPr>
        <w:t xml:space="preserve"> чертежи ТГУ и ЦТП.</w:t>
      </w:r>
    </w:p>
    <w:p w14:paraId="108B42E1" w14:textId="77777777" w:rsidR="00D01DE6" w:rsidRPr="00D32097" w:rsidRDefault="00D01DE6" w:rsidP="00D01DE6">
      <w:pPr>
        <w:ind w:left="426"/>
        <w:rPr>
          <w:szCs w:val="20"/>
        </w:rPr>
      </w:pPr>
    </w:p>
    <w:p w14:paraId="49915B19" w14:textId="77777777" w:rsidR="00D01DE6" w:rsidRPr="00D32097" w:rsidRDefault="00D01DE6" w:rsidP="00D01DE6">
      <w:pPr>
        <w:ind w:firstLine="540"/>
      </w:pPr>
      <w:r w:rsidRPr="00D32097">
        <w:t>Графическая часть проекта должна соответствовать требованиям ГОСТ 21.605–82. "Тепломеханическая часть. Сети тепловые. Рабочие чертежи".</w:t>
      </w:r>
    </w:p>
    <w:p w14:paraId="6860B21C" w14:textId="77777777" w:rsidR="00D01DE6" w:rsidRPr="00D32097" w:rsidRDefault="00D01DE6" w:rsidP="00D01DE6">
      <w:pPr>
        <w:ind w:firstLine="540"/>
      </w:pPr>
      <w:r w:rsidRPr="00D32097">
        <w:t>Примерный состав графической части может быть следующим.</w:t>
      </w:r>
    </w:p>
    <w:p w14:paraId="609DC8D1" w14:textId="77777777" w:rsidR="004412B4" w:rsidRPr="00D32097" w:rsidRDefault="004412B4" w:rsidP="00D01DE6">
      <w:pPr>
        <w:ind w:firstLine="540"/>
      </w:pPr>
    </w:p>
    <w:tbl>
      <w:tblPr>
        <w:tblW w:w="6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4434"/>
        <w:gridCol w:w="1260"/>
      </w:tblGrid>
      <w:tr w:rsidR="00D32097" w:rsidRPr="00D32097" w14:paraId="7EE445C3" w14:textId="77777777">
        <w:tc>
          <w:tcPr>
            <w:tcW w:w="482" w:type="dxa"/>
          </w:tcPr>
          <w:p w14:paraId="202DE24E" w14:textId="77777777" w:rsidR="00D01DE6" w:rsidRPr="00D32097" w:rsidRDefault="00D01DE6" w:rsidP="00D01DE6">
            <w:pPr>
              <w:spacing w:line="360" w:lineRule="auto"/>
            </w:pPr>
            <w:r w:rsidRPr="00D32097">
              <w:t>1.</w:t>
            </w:r>
          </w:p>
        </w:tc>
        <w:tc>
          <w:tcPr>
            <w:tcW w:w="4434" w:type="dxa"/>
          </w:tcPr>
          <w:p w14:paraId="1B4F7ECA" w14:textId="77777777" w:rsidR="00D01DE6" w:rsidRPr="00D32097" w:rsidRDefault="00D01DE6" w:rsidP="00D60134">
            <w:r w:rsidRPr="00D32097">
              <w:t>Строительный план (М 1:1000 или 1:500) и монтажная схема тепловых сетей</w:t>
            </w:r>
            <w:r w:rsidR="004412B4" w:rsidRPr="00D32097">
              <w:t>............................</w:t>
            </w:r>
          </w:p>
        </w:tc>
        <w:tc>
          <w:tcPr>
            <w:tcW w:w="1260" w:type="dxa"/>
            <w:vAlign w:val="bottom"/>
          </w:tcPr>
          <w:p w14:paraId="53BFC48D" w14:textId="78BDB578" w:rsidR="00D01DE6" w:rsidRPr="00D32097" w:rsidRDefault="00D93369" w:rsidP="004412B4">
            <w:pPr>
              <w:jc w:val="left"/>
            </w:pPr>
            <w:r>
              <w:t>1…2</w:t>
            </w:r>
            <w:r w:rsidR="00D01DE6" w:rsidRPr="00D32097">
              <w:t xml:space="preserve"> листа</w:t>
            </w:r>
          </w:p>
        </w:tc>
      </w:tr>
      <w:tr w:rsidR="00D32097" w:rsidRPr="00D32097" w14:paraId="38337D75" w14:textId="77777777">
        <w:tc>
          <w:tcPr>
            <w:tcW w:w="482" w:type="dxa"/>
          </w:tcPr>
          <w:p w14:paraId="1655434D" w14:textId="77777777" w:rsidR="00D01DE6" w:rsidRPr="00D32097" w:rsidRDefault="00D01DE6" w:rsidP="004412B4">
            <w:pPr>
              <w:spacing w:before="120"/>
            </w:pPr>
            <w:r w:rsidRPr="00D32097">
              <w:t>2.</w:t>
            </w:r>
          </w:p>
        </w:tc>
        <w:tc>
          <w:tcPr>
            <w:tcW w:w="4434" w:type="dxa"/>
          </w:tcPr>
          <w:p w14:paraId="6003A561" w14:textId="77777777" w:rsidR="00D01DE6" w:rsidRPr="00D32097" w:rsidRDefault="00D01DE6" w:rsidP="004412B4">
            <w:pPr>
              <w:spacing w:before="120"/>
            </w:pPr>
            <w:r w:rsidRPr="00D32097">
              <w:t xml:space="preserve">График пьезометрических </w:t>
            </w:r>
            <w:r w:rsidR="0044612A" w:rsidRPr="00D32097">
              <w:t xml:space="preserve">напоров </w:t>
            </w:r>
            <w:r w:rsidRPr="00D32097">
              <w:t>с указанием пьезометрических отметок в подающей и обратной магистралях и располагаемых напоров у концевых потребителей</w:t>
            </w:r>
            <w:r w:rsidR="004412B4" w:rsidRPr="00D32097">
              <w:t>...........................................</w:t>
            </w:r>
          </w:p>
        </w:tc>
        <w:tc>
          <w:tcPr>
            <w:tcW w:w="1260" w:type="dxa"/>
            <w:vAlign w:val="bottom"/>
          </w:tcPr>
          <w:p w14:paraId="06EC743A" w14:textId="77777777" w:rsidR="00D01DE6" w:rsidRPr="00D32097" w:rsidRDefault="00D01DE6" w:rsidP="004412B4">
            <w:pPr>
              <w:jc w:val="left"/>
            </w:pPr>
            <w:r w:rsidRPr="00D32097">
              <w:t>1 лист</w:t>
            </w:r>
          </w:p>
        </w:tc>
      </w:tr>
      <w:tr w:rsidR="00D32097" w:rsidRPr="00D32097" w14:paraId="60DA9A62" w14:textId="77777777">
        <w:tc>
          <w:tcPr>
            <w:tcW w:w="482" w:type="dxa"/>
          </w:tcPr>
          <w:p w14:paraId="2A60C7AC" w14:textId="77777777" w:rsidR="00D01DE6" w:rsidRPr="00D32097" w:rsidRDefault="00D01DE6" w:rsidP="004412B4">
            <w:pPr>
              <w:spacing w:before="120"/>
            </w:pPr>
            <w:r w:rsidRPr="00D32097">
              <w:t>3.</w:t>
            </w:r>
          </w:p>
        </w:tc>
        <w:tc>
          <w:tcPr>
            <w:tcW w:w="4434" w:type="dxa"/>
          </w:tcPr>
          <w:p w14:paraId="5DD8E6FA" w14:textId="77777777" w:rsidR="00D01DE6" w:rsidRPr="00D32097" w:rsidRDefault="00D01DE6" w:rsidP="004412B4">
            <w:pPr>
              <w:spacing w:before="120"/>
            </w:pPr>
            <w:r w:rsidRPr="00D32097">
              <w:t xml:space="preserve">Продольный профиль участка теплосети с указанием отметок прокладки осей трубопроводов, заглубления теплофикационных камер и </w:t>
            </w:r>
            <w:r w:rsidR="0044612A" w:rsidRPr="00D32097">
              <w:t>нанесением</w:t>
            </w:r>
            <w:r w:rsidRPr="00D32097">
              <w:t xml:space="preserve"> мест пересечения с другими инженерными сетями</w:t>
            </w:r>
            <w:r w:rsidR="004412B4" w:rsidRPr="00D32097">
              <w:t>................................................</w:t>
            </w:r>
          </w:p>
        </w:tc>
        <w:tc>
          <w:tcPr>
            <w:tcW w:w="1260" w:type="dxa"/>
            <w:vAlign w:val="bottom"/>
          </w:tcPr>
          <w:p w14:paraId="6521E853" w14:textId="77777777" w:rsidR="00D01DE6" w:rsidRPr="00D32097" w:rsidRDefault="00D01DE6" w:rsidP="004412B4">
            <w:pPr>
              <w:jc w:val="left"/>
            </w:pPr>
            <w:r w:rsidRPr="00D32097">
              <w:t>1 лист</w:t>
            </w:r>
          </w:p>
        </w:tc>
      </w:tr>
      <w:tr w:rsidR="00D32097" w:rsidRPr="00D32097" w14:paraId="18A0EA65" w14:textId="77777777">
        <w:tc>
          <w:tcPr>
            <w:tcW w:w="482" w:type="dxa"/>
          </w:tcPr>
          <w:p w14:paraId="3D618076" w14:textId="77777777" w:rsidR="00D01DE6" w:rsidRPr="00D32097" w:rsidRDefault="00D01DE6" w:rsidP="004412B4">
            <w:pPr>
              <w:spacing w:before="120"/>
            </w:pPr>
            <w:r w:rsidRPr="00D32097">
              <w:t>4.</w:t>
            </w:r>
          </w:p>
        </w:tc>
        <w:tc>
          <w:tcPr>
            <w:tcW w:w="4434" w:type="dxa"/>
          </w:tcPr>
          <w:p w14:paraId="608A070E" w14:textId="77777777" w:rsidR="00D01DE6" w:rsidRPr="00D32097" w:rsidRDefault="00D01DE6" w:rsidP="004412B4">
            <w:pPr>
              <w:spacing w:before="120"/>
            </w:pPr>
            <w:r w:rsidRPr="00D32097">
              <w:t>Планы, разрезы, схемы узлов трубопроводов (М 1:20 или 1:50), П-образных компенсаторов, поперечные сечения прокладки трассы</w:t>
            </w:r>
            <w:r w:rsidR="004412B4" w:rsidRPr="00D32097">
              <w:t>...................</w:t>
            </w:r>
          </w:p>
        </w:tc>
        <w:tc>
          <w:tcPr>
            <w:tcW w:w="1260" w:type="dxa"/>
            <w:vAlign w:val="bottom"/>
          </w:tcPr>
          <w:p w14:paraId="2A3D9C46" w14:textId="3CF2868E" w:rsidR="00D01DE6" w:rsidRPr="00D32097" w:rsidRDefault="00D93369" w:rsidP="004412B4">
            <w:pPr>
              <w:jc w:val="left"/>
            </w:pPr>
            <w:r>
              <w:t>1</w:t>
            </w:r>
            <w:r w:rsidR="0044612A" w:rsidRPr="00D32097">
              <w:t>...</w:t>
            </w:r>
            <w:r w:rsidR="00D01DE6" w:rsidRPr="00D32097">
              <w:t>3 листа</w:t>
            </w:r>
          </w:p>
        </w:tc>
      </w:tr>
      <w:tr w:rsidR="00D32097" w:rsidRPr="00D32097" w14:paraId="6EA44E64" w14:textId="77777777">
        <w:tc>
          <w:tcPr>
            <w:tcW w:w="482" w:type="dxa"/>
          </w:tcPr>
          <w:p w14:paraId="704CEAAC" w14:textId="77777777" w:rsidR="00D01DE6" w:rsidRPr="00D32097" w:rsidRDefault="00D01DE6" w:rsidP="004412B4">
            <w:pPr>
              <w:spacing w:before="120"/>
            </w:pPr>
            <w:r w:rsidRPr="00D32097">
              <w:t>5.</w:t>
            </w:r>
          </w:p>
        </w:tc>
        <w:tc>
          <w:tcPr>
            <w:tcW w:w="4434" w:type="dxa"/>
          </w:tcPr>
          <w:p w14:paraId="51D3BB59" w14:textId="77777777" w:rsidR="00D01DE6" w:rsidRPr="00D32097" w:rsidRDefault="00D01DE6" w:rsidP="004412B4">
            <w:pPr>
              <w:spacing w:before="120"/>
            </w:pPr>
            <w:r w:rsidRPr="00D32097">
              <w:t>Схемы и компоновочные чертежи отдельных объектов: ЦТП, ИТП, котельной, ТГУ и т.д.</w:t>
            </w:r>
            <w:r w:rsidR="004412B4" w:rsidRPr="00D32097">
              <w:t>..........</w:t>
            </w:r>
          </w:p>
        </w:tc>
        <w:tc>
          <w:tcPr>
            <w:tcW w:w="1260" w:type="dxa"/>
            <w:vAlign w:val="bottom"/>
          </w:tcPr>
          <w:p w14:paraId="42C730B4" w14:textId="67440B78" w:rsidR="00D01DE6" w:rsidRPr="00D32097" w:rsidRDefault="00D93369" w:rsidP="004412B4">
            <w:pPr>
              <w:jc w:val="left"/>
            </w:pPr>
            <w:r>
              <w:t>1</w:t>
            </w:r>
            <w:r w:rsidR="0044612A" w:rsidRPr="00D32097">
              <w:t>...</w:t>
            </w:r>
            <w:r w:rsidR="00D01DE6" w:rsidRPr="00D32097">
              <w:t>3 листа</w:t>
            </w:r>
          </w:p>
        </w:tc>
      </w:tr>
      <w:tr w:rsidR="00D93369" w:rsidRPr="00D32097" w14:paraId="24C71D63" w14:textId="77777777">
        <w:tc>
          <w:tcPr>
            <w:tcW w:w="482" w:type="dxa"/>
          </w:tcPr>
          <w:p w14:paraId="51B300AF" w14:textId="18B23148" w:rsidR="00D93369" w:rsidRPr="00D32097" w:rsidRDefault="00D93369" w:rsidP="00D93369">
            <w:pPr>
              <w:spacing w:before="120"/>
            </w:pPr>
            <w:r>
              <w:t xml:space="preserve">6. </w:t>
            </w:r>
          </w:p>
        </w:tc>
        <w:tc>
          <w:tcPr>
            <w:tcW w:w="4434" w:type="dxa"/>
          </w:tcPr>
          <w:p w14:paraId="5B2E15F6" w14:textId="10814818" w:rsidR="00D93369" w:rsidRPr="00D32097" w:rsidRDefault="00D93369" w:rsidP="00D93369">
            <w:pPr>
              <w:spacing w:before="120"/>
            </w:pPr>
            <w:r>
              <w:t>Планирование монтажа и ТЭО систем ТГВ</w:t>
            </w:r>
          </w:p>
        </w:tc>
        <w:tc>
          <w:tcPr>
            <w:tcW w:w="1260" w:type="dxa"/>
            <w:vAlign w:val="bottom"/>
          </w:tcPr>
          <w:p w14:paraId="120D56C9" w14:textId="4AB7826E" w:rsidR="00D93369" w:rsidRPr="00D32097" w:rsidRDefault="00D93369" w:rsidP="00D93369">
            <w:pPr>
              <w:jc w:val="left"/>
            </w:pPr>
            <w:r w:rsidRPr="00D32097">
              <w:t>1 лист</w:t>
            </w:r>
          </w:p>
        </w:tc>
      </w:tr>
      <w:tr w:rsidR="00D93369" w:rsidRPr="00D32097" w14:paraId="34F02B00" w14:textId="77777777">
        <w:tc>
          <w:tcPr>
            <w:tcW w:w="482" w:type="dxa"/>
          </w:tcPr>
          <w:p w14:paraId="6A6D09E6" w14:textId="7267A277" w:rsidR="00D93369" w:rsidRPr="00D32097" w:rsidRDefault="00D93369" w:rsidP="00D93369">
            <w:pPr>
              <w:spacing w:before="120"/>
            </w:pPr>
            <w:r>
              <w:t>7.</w:t>
            </w:r>
          </w:p>
        </w:tc>
        <w:tc>
          <w:tcPr>
            <w:tcW w:w="4434" w:type="dxa"/>
          </w:tcPr>
          <w:p w14:paraId="7421B616" w14:textId="7438495B" w:rsidR="00D93369" w:rsidRPr="00D32097" w:rsidRDefault="00D93369" w:rsidP="00D93369">
            <w:pPr>
              <w:spacing w:before="120"/>
            </w:pPr>
            <w:r>
              <w:t>Автоматизация</w:t>
            </w:r>
          </w:p>
        </w:tc>
        <w:tc>
          <w:tcPr>
            <w:tcW w:w="1260" w:type="dxa"/>
            <w:vAlign w:val="bottom"/>
          </w:tcPr>
          <w:p w14:paraId="4C535BA8" w14:textId="2E63172E" w:rsidR="00D93369" w:rsidRPr="00D32097" w:rsidRDefault="00D93369" w:rsidP="00D93369">
            <w:pPr>
              <w:jc w:val="left"/>
            </w:pPr>
            <w:r w:rsidRPr="00D32097">
              <w:t>1 лист</w:t>
            </w:r>
          </w:p>
        </w:tc>
      </w:tr>
      <w:tr w:rsidR="00D01DE6" w:rsidRPr="00D32097" w14:paraId="623FB2E3" w14:textId="77777777">
        <w:trPr>
          <w:trHeight w:val="417"/>
        </w:trPr>
        <w:tc>
          <w:tcPr>
            <w:tcW w:w="482" w:type="dxa"/>
          </w:tcPr>
          <w:p w14:paraId="30604CD6" w14:textId="77777777" w:rsidR="00D01DE6" w:rsidRPr="00D32097" w:rsidRDefault="00D01DE6" w:rsidP="004412B4">
            <w:pPr>
              <w:spacing w:before="120"/>
            </w:pPr>
          </w:p>
        </w:tc>
        <w:tc>
          <w:tcPr>
            <w:tcW w:w="4434" w:type="dxa"/>
          </w:tcPr>
          <w:p w14:paraId="797086FB" w14:textId="77777777" w:rsidR="00D01DE6" w:rsidRPr="00D32097" w:rsidRDefault="00D01DE6" w:rsidP="004412B4">
            <w:pPr>
              <w:spacing w:before="120"/>
            </w:pPr>
            <w:r w:rsidRPr="00D32097">
              <w:t>Итого:</w:t>
            </w:r>
            <w:r w:rsidR="004412B4" w:rsidRPr="00D32097">
              <w:t>..........................................................................</w:t>
            </w:r>
          </w:p>
        </w:tc>
        <w:tc>
          <w:tcPr>
            <w:tcW w:w="1260" w:type="dxa"/>
            <w:vAlign w:val="bottom"/>
          </w:tcPr>
          <w:p w14:paraId="6CF731D5" w14:textId="0E5E68C9" w:rsidR="00D01DE6" w:rsidRPr="00D32097" w:rsidRDefault="00D01DE6" w:rsidP="004412B4">
            <w:pPr>
              <w:jc w:val="left"/>
            </w:pPr>
            <w:r w:rsidRPr="00D32097">
              <w:t>8</w:t>
            </w:r>
            <w:r w:rsidR="0044612A" w:rsidRPr="00D32097">
              <w:t>...</w:t>
            </w:r>
            <w:r w:rsidR="00D93369">
              <w:t>9</w:t>
            </w:r>
            <w:r w:rsidRPr="00D32097">
              <w:t xml:space="preserve"> листов</w:t>
            </w:r>
          </w:p>
        </w:tc>
      </w:tr>
    </w:tbl>
    <w:p w14:paraId="40BE87B4" w14:textId="77777777" w:rsidR="00D01DE6" w:rsidRPr="00D32097" w:rsidRDefault="00D01DE6" w:rsidP="00D01DE6">
      <w:pPr>
        <w:spacing w:line="360" w:lineRule="auto"/>
        <w:ind w:firstLine="720"/>
      </w:pPr>
    </w:p>
    <w:p w14:paraId="6868EB0A" w14:textId="77777777" w:rsidR="00BE0370" w:rsidRPr="00D32097" w:rsidRDefault="00BE0370" w:rsidP="00D01DE6">
      <w:pPr>
        <w:spacing w:line="360" w:lineRule="auto"/>
        <w:ind w:firstLine="720"/>
      </w:pPr>
    </w:p>
    <w:p w14:paraId="1C0DD8FE" w14:textId="078ACB53" w:rsidR="00D01DE6" w:rsidRPr="00D32097" w:rsidRDefault="00D01DE6" w:rsidP="00D01DE6">
      <w:pPr>
        <w:pStyle w:val="2"/>
        <w:rPr>
          <w:b/>
        </w:rPr>
      </w:pPr>
      <w:bookmarkStart w:id="44" w:name="_Toc373401939"/>
      <w:bookmarkStart w:id="45" w:name="_Toc382466127"/>
      <w:r w:rsidRPr="00D32097">
        <w:rPr>
          <w:b/>
        </w:rPr>
        <w:lastRenderedPageBreak/>
        <w:t xml:space="preserve">6. </w:t>
      </w:r>
      <w:r w:rsidR="00714BE4" w:rsidRPr="00D32097">
        <w:rPr>
          <w:b/>
        </w:rPr>
        <w:t>ВКР</w:t>
      </w:r>
      <w:r w:rsidRPr="00D32097">
        <w:rPr>
          <w:b/>
        </w:rPr>
        <w:t xml:space="preserve"> "Газоснабжение"</w:t>
      </w:r>
      <w:bookmarkEnd w:id="44"/>
      <w:bookmarkEnd w:id="45"/>
    </w:p>
    <w:p w14:paraId="5A4A5380" w14:textId="77777777" w:rsidR="00D01DE6" w:rsidRPr="00D32097" w:rsidRDefault="00D01DE6" w:rsidP="00BE0370">
      <w:pPr>
        <w:pStyle w:val="2"/>
        <w:rPr>
          <w:b/>
        </w:rPr>
      </w:pPr>
      <w:bookmarkStart w:id="46" w:name="_Toc373401940"/>
      <w:bookmarkStart w:id="47" w:name="_Toc382466128"/>
      <w:r w:rsidRPr="00D32097">
        <w:rPr>
          <w:b/>
        </w:rPr>
        <w:t>6.1. Содержание пояснительной записки</w:t>
      </w:r>
      <w:bookmarkEnd w:id="46"/>
      <w:bookmarkEnd w:id="47"/>
    </w:p>
    <w:p w14:paraId="70723D6C" w14:textId="77777777" w:rsidR="00D01DE6" w:rsidRPr="00D32097" w:rsidRDefault="00D01DE6" w:rsidP="00D01DE6">
      <w:pPr>
        <w:ind w:firstLine="540"/>
      </w:pPr>
    </w:p>
    <w:p w14:paraId="69AB55F6" w14:textId="77777777" w:rsidR="00D01DE6" w:rsidRPr="00D32097" w:rsidRDefault="00D01DE6" w:rsidP="00D01DE6">
      <w:pPr>
        <w:ind w:firstLine="540"/>
      </w:pPr>
      <w:r w:rsidRPr="00D32097">
        <w:t>Объектами для дипломного проектирования могут быть системы газоснабжения городов, городских микрорайонов, сел, поселков, промышленных предприятий.</w:t>
      </w:r>
    </w:p>
    <w:p w14:paraId="6D0DB6C6" w14:textId="77777777" w:rsidR="0044612A" w:rsidRPr="00D32097" w:rsidRDefault="0044612A" w:rsidP="00D01DE6">
      <w:pPr>
        <w:ind w:firstLine="540"/>
      </w:pPr>
    </w:p>
    <w:p w14:paraId="4229C629" w14:textId="77777777" w:rsidR="00282953" w:rsidRPr="00D32097" w:rsidRDefault="00282953" w:rsidP="00D01DE6">
      <w:pPr>
        <w:ind w:firstLine="540"/>
      </w:pPr>
    </w:p>
    <w:p w14:paraId="57A3F307" w14:textId="77777777" w:rsidR="00D01DE6" w:rsidRPr="00D32097" w:rsidRDefault="004F1574" w:rsidP="004F1574">
      <w:pPr>
        <w:pStyle w:val="2"/>
        <w:rPr>
          <w:b/>
        </w:rPr>
      </w:pPr>
      <w:bookmarkStart w:id="48" w:name="_Toc373401941"/>
      <w:bookmarkStart w:id="49" w:name="_Toc382466129"/>
      <w:r w:rsidRPr="00D32097">
        <w:rPr>
          <w:b/>
        </w:rPr>
        <w:t>6.1.1. Состав раздела "Исходные данные"</w:t>
      </w:r>
      <w:bookmarkEnd w:id="48"/>
      <w:bookmarkEnd w:id="49"/>
    </w:p>
    <w:p w14:paraId="47AF2F1B" w14:textId="77777777" w:rsidR="004F1574" w:rsidRPr="00D32097" w:rsidRDefault="004F1574" w:rsidP="00D01DE6">
      <w:pPr>
        <w:ind w:firstLine="540"/>
      </w:pPr>
    </w:p>
    <w:p w14:paraId="26AEF74D" w14:textId="77777777" w:rsidR="004F1574" w:rsidRPr="00D32097" w:rsidRDefault="004F1574" w:rsidP="00D01DE6">
      <w:pPr>
        <w:ind w:firstLine="540"/>
      </w:pPr>
      <w:r w:rsidRPr="00D32097">
        <w:t>В соответствии с заданием на проектирование исходные данные включают следующие материалы:</w:t>
      </w:r>
    </w:p>
    <w:p w14:paraId="21520C4E" w14:textId="77777777" w:rsidR="00D01DE6" w:rsidRPr="00D32097" w:rsidRDefault="00D01DE6" w:rsidP="004F1574">
      <w:pPr>
        <w:numPr>
          <w:ilvl w:val="0"/>
          <w:numId w:val="9"/>
        </w:numPr>
        <w:ind w:left="709" w:hanging="283"/>
      </w:pPr>
      <w:r w:rsidRPr="00D32097">
        <w:t>географическая и климатологическая характеристики населенного пункта;</w:t>
      </w:r>
    </w:p>
    <w:p w14:paraId="63AEE32D" w14:textId="77777777" w:rsidR="00D01DE6" w:rsidRPr="00D32097" w:rsidRDefault="00D01DE6" w:rsidP="004F1574">
      <w:pPr>
        <w:numPr>
          <w:ilvl w:val="0"/>
          <w:numId w:val="9"/>
        </w:numPr>
        <w:ind w:left="709" w:hanging="283"/>
      </w:pPr>
      <w:r w:rsidRPr="00D32097">
        <w:t>характеристика газоснабжаемого объекта (источник газоснабжения, генплан населенного пункта, характеристика потребителей, физико-химические и теплофизические характеристики газа и т.д.);</w:t>
      </w:r>
    </w:p>
    <w:p w14:paraId="474E2331" w14:textId="77777777" w:rsidR="00D01DE6" w:rsidRPr="00D32097" w:rsidRDefault="00D01DE6" w:rsidP="004F1574">
      <w:pPr>
        <w:numPr>
          <w:ilvl w:val="0"/>
          <w:numId w:val="9"/>
        </w:numPr>
        <w:ind w:left="709" w:hanging="283"/>
      </w:pPr>
      <w:r w:rsidRPr="00D32097">
        <w:t>характеристика рельефа газоснабжаемого объекта, геологические данные (вид грунтов и их коррозионная активность, глубина залегания грунтовых вод и т.д.).</w:t>
      </w:r>
    </w:p>
    <w:p w14:paraId="1BA8F395" w14:textId="77777777" w:rsidR="004F1574" w:rsidRPr="00D32097" w:rsidRDefault="004F1574" w:rsidP="00D01DE6">
      <w:pPr>
        <w:ind w:firstLine="540"/>
      </w:pPr>
    </w:p>
    <w:p w14:paraId="3B955A5E" w14:textId="77777777" w:rsidR="004F1574" w:rsidRPr="00D32097" w:rsidRDefault="004F1574" w:rsidP="004F1574">
      <w:pPr>
        <w:pStyle w:val="2"/>
        <w:rPr>
          <w:b/>
        </w:rPr>
      </w:pPr>
      <w:bookmarkStart w:id="50" w:name="_Toc373401942"/>
      <w:bookmarkStart w:id="51" w:name="_Toc382466130"/>
      <w:r w:rsidRPr="00D32097">
        <w:rPr>
          <w:b/>
        </w:rPr>
        <w:t>6.1.2. Технологическая часть</w:t>
      </w:r>
      <w:bookmarkEnd w:id="50"/>
      <w:bookmarkEnd w:id="51"/>
    </w:p>
    <w:p w14:paraId="6BB8ADAD" w14:textId="77777777" w:rsidR="0044612A" w:rsidRPr="00D32097" w:rsidRDefault="0044612A" w:rsidP="00641F29"/>
    <w:p w14:paraId="26EBA469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Характеристика района проектирования.</w:t>
      </w:r>
    </w:p>
    <w:p w14:paraId="390F0C9D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Характеристика газообразного топлива</w:t>
      </w:r>
      <w:r w:rsidR="0044612A" w:rsidRPr="00D32097">
        <w:t>.</w:t>
      </w:r>
    </w:p>
    <w:p w14:paraId="1163ACEB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Определение годовых расходов газа</w:t>
      </w:r>
      <w:r w:rsidR="0044612A" w:rsidRPr="00D32097">
        <w:t>.</w:t>
      </w:r>
    </w:p>
    <w:p w14:paraId="37ED6A98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Определение расчетных-часовых расходов газа:</w:t>
      </w:r>
    </w:p>
    <w:p w14:paraId="2A1F1E0A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жилыми зданиями;</w:t>
      </w:r>
    </w:p>
    <w:p w14:paraId="06D030CA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крупными коммунально-бытовыми предприятиями;</w:t>
      </w:r>
    </w:p>
    <w:p w14:paraId="7BEC6FF9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общественными предприятиями и сооружениями;</w:t>
      </w:r>
    </w:p>
    <w:p w14:paraId="3890A54F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на отопление и горячее водоснабжение от РГК;</w:t>
      </w:r>
    </w:p>
    <w:p w14:paraId="2022994C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промышленными предприятиями.</w:t>
      </w:r>
    </w:p>
    <w:p w14:paraId="6A5FCB07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Газодинамический расчет газопроводов</w:t>
      </w:r>
      <w:r w:rsidR="0044612A" w:rsidRPr="00D32097">
        <w:t>:</w:t>
      </w:r>
    </w:p>
    <w:p w14:paraId="77FCC440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газодинамический расчет сети низкого давления;</w:t>
      </w:r>
    </w:p>
    <w:p w14:paraId="3701BCFE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газодинамический расчет сетей высокого и среднего давления;</w:t>
      </w:r>
    </w:p>
    <w:p w14:paraId="58BC2BEC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газодинамические расчеты внутридомовых межцеховых и внутрицеховых промышленных газопроводов.</w:t>
      </w:r>
    </w:p>
    <w:p w14:paraId="45EDD9CC" w14:textId="77777777" w:rsidR="00A20227" w:rsidRPr="00D32097" w:rsidRDefault="00A20227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Выбор оборудования для сетевых ГРП:</w:t>
      </w:r>
    </w:p>
    <w:p w14:paraId="50C93183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выбор регулятора давления;</w:t>
      </w:r>
    </w:p>
    <w:p w14:paraId="517D5697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подбор газовых фильтров.</w:t>
      </w:r>
    </w:p>
    <w:p w14:paraId="506FBD31" w14:textId="77777777" w:rsidR="00A20227" w:rsidRPr="00D32097" w:rsidRDefault="00A20227" w:rsidP="0044612A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lastRenderedPageBreak/>
        <w:t xml:space="preserve">Мероприятия по электрохимической </w:t>
      </w:r>
      <w:r w:rsidR="00BB6D4F" w:rsidRPr="00D32097">
        <w:t>защите газопроводов от коррозии</w:t>
      </w:r>
      <w:r w:rsidR="0044612A" w:rsidRPr="00D32097">
        <w:t>.</w:t>
      </w:r>
    </w:p>
    <w:p w14:paraId="69B9CE93" w14:textId="77777777" w:rsidR="00BB6D4F" w:rsidRPr="00D32097" w:rsidRDefault="00BB6D4F" w:rsidP="00A20227">
      <w:pPr>
        <w:numPr>
          <w:ilvl w:val="0"/>
          <w:numId w:val="21"/>
        </w:numPr>
        <w:tabs>
          <w:tab w:val="clear" w:pos="567"/>
        </w:tabs>
        <w:ind w:left="426" w:hanging="283"/>
      </w:pPr>
      <w:r w:rsidRPr="00D32097">
        <w:t>Разработка в соответствии с заданием руководителя системы газоснабжения отдельных объектов коммунально-бытового, сельскохозяйственного или промышленного назначения (жилой дом, промышленный цех, котельная, технологический агрегат, печь</w:t>
      </w:r>
      <w:r w:rsidR="0044612A" w:rsidRPr="00D32097">
        <w:t xml:space="preserve"> и др.</w:t>
      </w:r>
      <w:r w:rsidRPr="00D32097">
        <w:t>).</w:t>
      </w:r>
    </w:p>
    <w:p w14:paraId="1836CC13" w14:textId="77777777" w:rsidR="00A20227" w:rsidRPr="00D32097" w:rsidRDefault="00A20227" w:rsidP="00A20227">
      <w:pPr>
        <w:ind w:firstLine="540"/>
      </w:pPr>
    </w:p>
    <w:p w14:paraId="093FB33F" w14:textId="77777777" w:rsidR="00A20227" w:rsidRPr="00D32097" w:rsidRDefault="00A20227" w:rsidP="0044612A">
      <w:pPr>
        <w:pStyle w:val="2"/>
        <w:rPr>
          <w:b/>
        </w:rPr>
      </w:pPr>
      <w:bookmarkStart w:id="52" w:name="_Toc373401943"/>
      <w:bookmarkStart w:id="53" w:name="_Toc382466131"/>
      <w:r w:rsidRPr="00D32097">
        <w:rPr>
          <w:b/>
        </w:rPr>
        <w:t xml:space="preserve">6.2. Графическая часть </w:t>
      </w:r>
      <w:r w:rsidR="0044612A" w:rsidRPr="00D32097">
        <w:rPr>
          <w:b/>
        </w:rPr>
        <w:t>проекта</w:t>
      </w:r>
      <w:bookmarkEnd w:id="52"/>
      <w:bookmarkEnd w:id="53"/>
    </w:p>
    <w:p w14:paraId="6BCC3028" w14:textId="77777777" w:rsidR="0044612A" w:rsidRPr="00D32097" w:rsidRDefault="0044612A" w:rsidP="0044612A">
      <w:pPr>
        <w:ind w:firstLine="540"/>
      </w:pPr>
    </w:p>
    <w:p w14:paraId="1360582F" w14:textId="77777777" w:rsidR="0044612A" w:rsidRPr="00D32097" w:rsidRDefault="0044612A" w:rsidP="00AA352B">
      <w:pPr>
        <w:ind w:firstLine="540"/>
      </w:pPr>
      <w:r w:rsidRPr="00D32097">
        <w:t>Графическая часть проекта выполняется в соответствии с требованиями ГОСТ 21.610-85 "Газоснабжение. Наружные газопроводы. Рабочие чертежи"</w:t>
      </w:r>
      <w:r w:rsidR="00AA352B" w:rsidRPr="00D32097">
        <w:t xml:space="preserve"> и ГОСТ 21.609-83 "Система проектной документации для строительства. Газоснабжение. Внутренние устройства. Рабочие чертежи".</w:t>
      </w:r>
    </w:p>
    <w:p w14:paraId="7223BB0B" w14:textId="77777777" w:rsidR="00A20227" w:rsidRPr="00D32097" w:rsidRDefault="00A20227" w:rsidP="00A20227">
      <w:pPr>
        <w:ind w:firstLine="540"/>
      </w:pPr>
    </w:p>
    <w:p w14:paraId="5FCB8922" w14:textId="77777777" w:rsidR="00A20227" w:rsidRPr="00D32097" w:rsidRDefault="00A20227" w:rsidP="0044612A">
      <w:pPr>
        <w:ind w:firstLine="540"/>
      </w:pPr>
      <w:r w:rsidRPr="00D32097">
        <w:t xml:space="preserve">Графическая часть </w:t>
      </w:r>
      <w:r w:rsidR="0044612A" w:rsidRPr="00D32097">
        <w:t>проекта</w:t>
      </w:r>
      <w:r w:rsidRPr="00D32097">
        <w:t xml:space="preserve"> включает:</w:t>
      </w:r>
    </w:p>
    <w:p w14:paraId="1E58CC2C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генплан района проектирования;</w:t>
      </w:r>
    </w:p>
    <w:p w14:paraId="4F9D8043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расчетные схемы газопроводов низкого и высокого давления;</w:t>
      </w:r>
    </w:p>
    <w:p w14:paraId="684E60BB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аксонометрические схемы внутридомового, межцехового и внутрицехового газопроводов;</w:t>
      </w:r>
    </w:p>
    <w:p w14:paraId="21E1D055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конструктивные узлы системы газоснабжения – переходы через естественные и искусственные препятствия, узлы установки запорной арматуры, компенсаторов, конденсатосборников, контрольных трубок и.т.д.;</w:t>
      </w:r>
    </w:p>
    <w:p w14:paraId="6F022405" w14:textId="77777777" w:rsidR="00A20227" w:rsidRPr="00D32097" w:rsidRDefault="00A20227" w:rsidP="00A20227">
      <w:pPr>
        <w:numPr>
          <w:ilvl w:val="0"/>
          <w:numId w:val="9"/>
        </w:numPr>
        <w:ind w:left="709" w:hanging="283"/>
      </w:pPr>
      <w:r w:rsidRPr="00D32097">
        <w:t>Принципиальные схемы и оборудование ГРС, ГРП и ГРУ.</w:t>
      </w:r>
    </w:p>
    <w:p w14:paraId="402CB72C" w14:textId="77777777" w:rsidR="00545D98" w:rsidRPr="00D32097" w:rsidRDefault="00545D98" w:rsidP="00545D98">
      <w:pPr>
        <w:spacing w:line="360" w:lineRule="auto"/>
        <w:ind w:firstLine="720"/>
        <w:rPr>
          <w:b/>
        </w:rPr>
      </w:pPr>
    </w:p>
    <w:p w14:paraId="0E7BE76F" w14:textId="77777777" w:rsidR="00545D98" w:rsidRPr="00D32097" w:rsidRDefault="00545D98" w:rsidP="00545D98">
      <w:pPr>
        <w:ind w:firstLine="540"/>
      </w:pPr>
      <w:r w:rsidRPr="00D32097">
        <w:t>Примерный состав графической части проекта:</w:t>
      </w:r>
    </w:p>
    <w:tbl>
      <w:tblPr>
        <w:tblW w:w="6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4614"/>
        <w:gridCol w:w="1080"/>
      </w:tblGrid>
      <w:tr w:rsidR="00D32097" w:rsidRPr="00D32097" w14:paraId="3E6CF964" w14:textId="77777777">
        <w:tc>
          <w:tcPr>
            <w:tcW w:w="482" w:type="dxa"/>
          </w:tcPr>
          <w:p w14:paraId="426A35A3" w14:textId="77777777" w:rsidR="00545D98" w:rsidRPr="00D32097" w:rsidRDefault="00545D98" w:rsidP="00545D98">
            <w:pPr>
              <w:spacing w:line="360" w:lineRule="auto"/>
            </w:pPr>
            <w:r w:rsidRPr="00D32097">
              <w:t>1.</w:t>
            </w:r>
          </w:p>
        </w:tc>
        <w:tc>
          <w:tcPr>
            <w:tcW w:w="4614" w:type="dxa"/>
          </w:tcPr>
          <w:p w14:paraId="7F987D69" w14:textId="77777777" w:rsidR="00545D98" w:rsidRPr="00D32097" w:rsidRDefault="00545D98" w:rsidP="00545D98">
            <w:r w:rsidRPr="00D32097">
              <w:t>Генплан населенного пункта с нанесением улиц, кварталов, микрорайонов, газовых сетей, сосредоточенных потребителей, мест размещения ГРП или ШРП (М 1:5000 или 1:10000)</w:t>
            </w:r>
            <w:r w:rsidR="00A87D0F" w:rsidRPr="00D32097">
              <w:t>........................</w:t>
            </w:r>
          </w:p>
        </w:tc>
        <w:tc>
          <w:tcPr>
            <w:tcW w:w="1080" w:type="dxa"/>
            <w:vAlign w:val="bottom"/>
          </w:tcPr>
          <w:p w14:paraId="18102520" w14:textId="77777777" w:rsidR="00545D98" w:rsidRPr="00D32097" w:rsidRDefault="00545D98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D32097" w:rsidRPr="00D32097" w14:paraId="2209FB8D" w14:textId="77777777">
        <w:tc>
          <w:tcPr>
            <w:tcW w:w="482" w:type="dxa"/>
          </w:tcPr>
          <w:p w14:paraId="75A85714" w14:textId="77777777" w:rsidR="00545D98" w:rsidRPr="00D32097" w:rsidRDefault="00545D98" w:rsidP="00A87D0F">
            <w:pPr>
              <w:spacing w:before="120"/>
            </w:pPr>
            <w:r w:rsidRPr="00D32097">
              <w:t>2.</w:t>
            </w:r>
          </w:p>
        </w:tc>
        <w:tc>
          <w:tcPr>
            <w:tcW w:w="4614" w:type="dxa"/>
          </w:tcPr>
          <w:p w14:paraId="56218DBB" w14:textId="1EF6AC23" w:rsidR="00545D98" w:rsidRPr="00D32097" w:rsidRDefault="00545D98" w:rsidP="00A87D0F">
            <w:pPr>
              <w:spacing w:before="120"/>
            </w:pPr>
            <w:r w:rsidRPr="00D32097">
              <w:t>Расчетные схемы газовых сетей высокого (среднего) и низкого давления</w:t>
            </w:r>
            <w:r w:rsidR="00A87D0F" w:rsidRPr="00D32097">
              <w:t>.....................................</w:t>
            </w:r>
            <w:r w:rsidR="00D93369">
              <w:t>....................</w:t>
            </w:r>
          </w:p>
        </w:tc>
        <w:tc>
          <w:tcPr>
            <w:tcW w:w="1080" w:type="dxa"/>
            <w:vAlign w:val="bottom"/>
          </w:tcPr>
          <w:p w14:paraId="60471553" w14:textId="77777777" w:rsidR="00545D98" w:rsidRPr="00D32097" w:rsidRDefault="00545D98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D32097" w:rsidRPr="00D32097" w14:paraId="4F99065B" w14:textId="77777777">
        <w:tc>
          <w:tcPr>
            <w:tcW w:w="482" w:type="dxa"/>
          </w:tcPr>
          <w:p w14:paraId="7404275D" w14:textId="77777777" w:rsidR="00545D98" w:rsidRPr="00D32097" w:rsidRDefault="00545D98" w:rsidP="00A87D0F">
            <w:pPr>
              <w:spacing w:before="120"/>
            </w:pPr>
            <w:r w:rsidRPr="00D32097">
              <w:t>3.</w:t>
            </w:r>
          </w:p>
        </w:tc>
        <w:tc>
          <w:tcPr>
            <w:tcW w:w="4614" w:type="dxa"/>
          </w:tcPr>
          <w:p w14:paraId="5E66FE23" w14:textId="77777777" w:rsidR="00545D98" w:rsidRPr="00D32097" w:rsidRDefault="00545D98" w:rsidP="00A87D0F">
            <w:pPr>
              <w:spacing w:before="120"/>
            </w:pPr>
            <w:r w:rsidRPr="00D32097">
              <w:t>Газорегуляторный пункт (ГРП) либо ШРП (план, разрезы, аксонометрическая схемы, спецификация)</w:t>
            </w:r>
            <w:r w:rsidR="00A87D0F" w:rsidRPr="00D32097">
              <w:t>..</w:t>
            </w:r>
          </w:p>
        </w:tc>
        <w:tc>
          <w:tcPr>
            <w:tcW w:w="1080" w:type="dxa"/>
            <w:vAlign w:val="bottom"/>
          </w:tcPr>
          <w:p w14:paraId="30307F86" w14:textId="77777777" w:rsidR="00545D98" w:rsidRPr="00D32097" w:rsidRDefault="00545D98" w:rsidP="00D93369">
            <w:pPr>
              <w:ind w:left="94" w:right="-56"/>
              <w:jc w:val="left"/>
            </w:pPr>
            <w:r w:rsidRPr="00D32097">
              <w:t>1</w:t>
            </w:r>
            <w:r w:rsidR="005E4DD7" w:rsidRPr="00D32097">
              <w:t>...</w:t>
            </w:r>
            <w:r w:rsidRPr="00D32097">
              <w:t>2 листа</w:t>
            </w:r>
          </w:p>
        </w:tc>
      </w:tr>
      <w:tr w:rsidR="00D32097" w:rsidRPr="00D32097" w14:paraId="7D4702C5" w14:textId="77777777">
        <w:tc>
          <w:tcPr>
            <w:tcW w:w="482" w:type="dxa"/>
          </w:tcPr>
          <w:p w14:paraId="3C95A042" w14:textId="77777777" w:rsidR="00545D98" w:rsidRPr="00D32097" w:rsidRDefault="00545D98" w:rsidP="00A87D0F">
            <w:pPr>
              <w:spacing w:before="120"/>
            </w:pPr>
            <w:r w:rsidRPr="00D32097">
              <w:t>4.</w:t>
            </w:r>
          </w:p>
        </w:tc>
        <w:tc>
          <w:tcPr>
            <w:tcW w:w="4614" w:type="dxa"/>
          </w:tcPr>
          <w:p w14:paraId="5331DD97" w14:textId="77777777" w:rsidR="00545D98" w:rsidRPr="00D32097" w:rsidRDefault="00545D98" w:rsidP="00A87D0F">
            <w:pPr>
              <w:spacing w:before="120"/>
            </w:pPr>
            <w:r w:rsidRPr="00D32097">
              <w:t>Система внутреннего газоснабжения жилого дома или цеха (планы этажей, аксонометрическая схем</w:t>
            </w:r>
            <w:r w:rsidR="005E4DD7" w:rsidRPr="00D32097">
              <w:t>ы</w:t>
            </w:r>
            <w:r w:rsidRPr="00D32097">
              <w:t xml:space="preserve">, </w:t>
            </w:r>
            <w:r w:rsidRPr="00D32097">
              <w:lastRenderedPageBreak/>
              <w:t>спецификация, узел ввода или врезки, либо схема установки счетчика</w:t>
            </w:r>
            <w:r w:rsidR="00A87D0F" w:rsidRPr="00D32097">
              <w:t>........................................................</w:t>
            </w:r>
          </w:p>
        </w:tc>
        <w:tc>
          <w:tcPr>
            <w:tcW w:w="1080" w:type="dxa"/>
            <w:vAlign w:val="bottom"/>
          </w:tcPr>
          <w:p w14:paraId="5E3BFC4B" w14:textId="77777777" w:rsidR="00D93369" w:rsidRDefault="00D93369" w:rsidP="00D93369">
            <w:pPr>
              <w:ind w:left="94" w:right="-56"/>
              <w:jc w:val="left"/>
            </w:pPr>
          </w:p>
          <w:p w14:paraId="54D1A173" w14:textId="77777777" w:rsidR="00D93369" w:rsidRDefault="00D93369" w:rsidP="00D93369">
            <w:pPr>
              <w:ind w:left="94" w:right="-56"/>
              <w:jc w:val="left"/>
            </w:pPr>
          </w:p>
          <w:p w14:paraId="6A39AB53" w14:textId="77777777" w:rsidR="00D93369" w:rsidRDefault="00D93369" w:rsidP="00D93369">
            <w:pPr>
              <w:ind w:left="94" w:right="-56"/>
              <w:jc w:val="left"/>
            </w:pPr>
          </w:p>
          <w:p w14:paraId="455C9753" w14:textId="77777777" w:rsidR="00D93369" w:rsidRDefault="00D93369" w:rsidP="00D93369">
            <w:pPr>
              <w:ind w:left="94" w:right="-56"/>
              <w:jc w:val="left"/>
            </w:pPr>
          </w:p>
          <w:p w14:paraId="2BA2D5C3" w14:textId="77777777" w:rsidR="00D93369" w:rsidRDefault="00D93369" w:rsidP="00D93369">
            <w:pPr>
              <w:ind w:left="94" w:right="-56"/>
              <w:jc w:val="left"/>
            </w:pPr>
          </w:p>
          <w:p w14:paraId="4306F738" w14:textId="0C261290" w:rsidR="00545D98" w:rsidRPr="00D32097" w:rsidRDefault="00D93369" w:rsidP="00D93369">
            <w:pPr>
              <w:ind w:left="94" w:right="-56"/>
              <w:jc w:val="left"/>
            </w:pPr>
            <w:r>
              <w:t>1</w:t>
            </w:r>
            <w:r w:rsidR="00545D98" w:rsidRPr="00D32097">
              <w:t xml:space="preserve"> лист</w:t>
            </w:r>
          </w:p>
        </w:tc>
      </w:tr>
      <w:tr w:rsidR="00D32097" w:rsidRPr="00D32097" w14:paraId="5235AF37" w14:textId="77777777">
        <w:tc>
          <w:tcPr>
            <w:tcW w:w="482" w:type="dxa"/>
          </w:tcPr>
          <w:p w14:paraId="28424CA8" w14:textId="77777777" w:rsidR="00545D98" w:rsidRPr="00D32097" w:rsidRDefault="00545D98" w:rsidP="00A87D0F">
            <w:pPr>
              <w:spacing w:before="120"/>
            </w:pPr>
            <w:r w:rsidRPr="00D32097">
              <w:lastRenderedPageBreak/>
              <w:t>5.</w:t>
            </w:r>
          </w:p>
        </w:tc>
        <w:tc>
          <w:tcPr>
            <w:tcW w:w="4614" w:type="dxa"/>
          </w:tcPr>
          <w:p w14:paraId="1283A412" w14:textId="77777777" w:rsidR="00545D98" w:rsidRPr="00D32097" w:rsidRDefault="00545D98" w:rsidP="00A87D0F">
            <w:pPr>
              <w:spacing w:before="120"/>
            </w:pPr>
            <w:r w:rsidRPr="00D32097">
              <w:t>План и продольный профиль участка трассы газопровода среднего или высокого давления (протяженностью 100, 200, ... до 500м) с нанесением сооружений на газопроводах (колодцев, коверов и т.д.) и мест пересечения с инженерными сетями другого назначения.</w:t>
            </w:r>
            <w:r w:rsidR="00A87D0F" w:rsidRPr="00D32097">
              <w:t>.......................................................</w:t>
            </w:r>
          </w:p>
        </w:tc>
        <w:tc>
          <w:tcPr>
            <w:tcW w:w="1080" w:type="dxa"/>
            <w:vAlign w:val="bottom"/>
          </w:tcPr>
          <w:p w14:paraId="5F3A149D" w14:textId="77777777" w:rsidR="00545D98" w:rsidRPr="00D32097" w:rsidRDefault="00545D98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D32097" w:rsidRPr="00D32097" w14:paraId="722D025D" w14:textId="77777777">
        <w:tc>
          <w:tcPr>
            <w:tcW w:w="482" w:type="dxa"/>
          </w:tcPr>
          <w:p w14:paraId="708FA532" w14:textId="77777777" w:rsidR="00545D98" w:rsidRPr="00D32097" w:rsidRDefault="00545D98" w:rsidP="00A87D0F">
            <w:pPr>
              <w:spacing w:before="120"/>
            </w:pPr>
            <w:r w:rsidRPr="00D32097">
              <w:t>6.</w:t>
            </w:r>
          </w:p>
        </w:tc>
        <w:tc>
          <w:tcPr>
            <w:tcW w:w="4614" w:type="dxa"/>
          </w:tcPr>
          <w:p w14:paraId="51C175A9" w14:textId="77777777" w:rsidR="00545D98" w:rsidRPr="00D32097" w:rsidRDefault="00611FD6" w:rsidP="00A87D0F">
            <w:pPr>
              <w:spacing w:before="120"/>
            </w:pPr>
            <w:r w:rsidRPr="00D32097">
              <w:t>С</w:t>
            </w:r>
            <w:r w:rsidR="00545D98" w:rsidRPr="00D32097">
              <w:t>хемы и компоновочные чертежи газоснабжения</w:t>
            </w:r>
            <w:r w:rsidRPr="00D32097">
              <w:t xml:space="preserve"> отдельных объектов</w:t>
            </w:r>
            <w:r w:rsidR="00545D98" w:rsidRPr="00D32097">
              <w:t xml:space="preserve"> (котельной, технологического агрегата, промышленной печи и т.д.)</w:t>
            </w:r>
            <w:r w:rsidR="00A87D0F" w:rsidRPr="00D32097">
              <w:t>..........................</w:t>
            </w:r>
          </w:p>
        </w:tc>
        <w:tc>
          <w:tcPr>
            <w:tcW w:w="1080" w:type="dxa"/>
            <w:vAlign w:val="bottom"/>
          </w:tcPr>
          <w:p w14:paraId="05CBB009" w14:textId="381383EB" w:rsidR="00545D98" w:rsidRPr="00D32097" w:rsidRDefault="00D93369" w:rsidP="00D93369">
            <w:pPr>
              <w:ind w:left="94" w:right="-56"/>
              <w:jc w:val="left"/>
            </w:pPr>
            <w:r>
              <w:t>1</w:t>
            </w:r>
            <w:r w:rsidR="005E4DD7" w:rsidRPr="00D32097">
              <w:t>...</w:t>
            </w:r>
            <w:r w:rsidR="00545D98" w:rsidRPr="00D32097">
              <w:t>3 листа</w:t>
            </w:r>
          </w:p>
        </w:tc>
      </w:tr>
      <w:tr w:rsidR="00D32097" w:rsidRPr="00D32097" w14:paraId="2F850233" w14:textId="77777777">
        <w:tc>
          <w:tcPr>
            <w:tcW w:w="482" w:type="dxa"/>
          </w:tcPr>
          <w:p w14:paraId="43C0935C" w14:textId="77777777" w:rsidR="00E14D8C" w:rsidRPr="00D32097" w:rsidRDefault="00E14D8C" w:rsidP="00A87D0F">
            <w:pPr>
              <w:spacing w:before="120"/>
            </w:pPr>
            <w:r w:rsidRPr="00D32097">
              <w:t>7.</w:t>
            </w:r>
          </w:p>
        </w:tc>
        <w:tc>
          <w:tcPr>
            <w:tcW w:w="4614" w:type="dxa"/>
          </w:tcPr>
          <w:p w14:paraId="4DE207B6" w14:textId="77777777" w:rsidR="00E14D8C" w:rsidRPr="00D32097" w:rsidRDefault="00E14D8C" w:rsidP="00A87D0F">
            <w:pPr>
              <w:spacing w:before="120"/>
            </w:pPr>
            <w:r w:rsidRPr="00D32097">
              <w:t>Система защиты подземных стальных газопроводов от коррозии</w:t>
            </w:r>
            <w:r w:rsidR="00A87D0F" w:rsidRPr="00D32097">
              <w:t>.....................................................................</w:t>
            </w:r>
          </w:p>
        </w:tc>
        <w:tc>
          <w:tcPr>
            <w:tcW w:w="1080" w:type="dxa"/>
            <w:vAlign w:val="bottom"/>
          </w:tcPr>
          <w:p w14:paraId="734EC268" w14:textId="77777777" w:rsidR="00E14D8C" w:rsidRPr="00D32097" w:rsidRDefault="00E14D8C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D93369" w:rsidRPr="00D32097" w14:paraId="7A1EE998" w14:textId="77777777">
        <w:tc>
          <w:tcPr>
            <w:tcW w:w="482" w:type="dxa"/>
          </w:tcPr>
          <w:p w14:paraId="51756F04" w14:textId="52E6A3D7" w:rsidR="00D93369" w:rsidRPr="00D32097" w:rsidRDefault="00D93369" w:rsidP="00D93369">
            <w:pPr>
              <w:spacing w:before="120"/>
            </w:pPr>
            <w:r>
              <w:t xml:space="preserve">8. </w:t>
            </w:r>
          </w:p>
        </w:tc>
        <w:tc>
          <w:tcPr>
            <w:tcW w:w="4614" w:type="dxa"/>
          </w:tcPr>
          <w:p w14:paraId="2130BAC1" w14:textId="29537041" w:rsidR="00D93369" w:rsidRPr="00D32097" w:rsidRDefault="00D93369" w:rsidP="00D93369">
            <w:pPr>
              <w:spacing w:before="120"/>
            </w:pPr>
            <w:r>
              <w:t>Планирование монтажа и ТЭО систем ТГВ</w:t>
            </w:r>
          </w:p>
        </w:tc>
        <w:tc>
          <w:tcPr>
            <w:tcW w:w="1080" w:type="dxa"/>
            <w:vAlign w:val="bottom"/>
          </w:tcPr>
          <w:p w14:paraId="657950D5" w14:textId="010635B3" w:rsidR="00D93369" w:rsidRPr="00D32097" w:rsidRDefault="00D93369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D93369" w:rsidRPr="00D32097" w14:paraId="47B833E5" w14:textId="77777777">
        <w:tc>
          <w:tcPr>
            <w:tcW w:w="482" w:type="dxa"/>
          </w:tcPr>
          <w:p w14:paraId="25BB9191" w14:textId="261E769B" w:rsidR="00D93369" w:rsidRPr="00D32097" w:rsidRDefault="00D93369" w:rsidP="00D93369">
            <w:pPr>
              <w:spacing w:before="120"/>
            </w:pPr>
            <w:r>
              <w:t>9.</w:t>
            </w:r>
          </w:p>
        </w:tc>
        <w:tc>
          <w:tcPr>
            <w:tcW w:w="4614" w:type="dxa"/>
          </w:tcPr>
          <w:p w14:paraId="27CC30CF" w14:textId="42DF42DE" w:rsidR="00D93369" w:rsidRPr="00D32097" w:rsidRDefault="00D93369" w:rsidP="00D93369">
            <w:pPr>
              <w:spacing w:before="120"/>
            </w:pPr>
            <w:r>
              <w:t>Автоматизация</w:t>
            </w:r>
          </w:p>
        </w:tc>
        <w:tc>
          <w:tcPr>
            <w:tcW w:w="1080" w:type="dxa"/>
            <w:vAlign w:val="bottom"/>
          </w:tcPr>
          <w:p w14:paraId="5F793377" w14:textId="0A150C47" w:rsidR="00D93369" w:rsidRPr="00D32097" w:rsidRDefault="00D93369" w:rsidP="00D93369">
            <w:pPr>
              <w:ind w:left="94" w:right="-56"/>
              <w:jc w:val="left"/>
            </w:pPr>
            <w:r w:rsidRPr="00D32097">
              <w:t>1 лист</w:t>
            </w:r>
          </w:p>
        </w:tc>
      </w:tr>
      <w:tr w:rsidR="0007482E" w:rsidRPr="00D32097" w14:paraId="17168D60" w14:textId="77777777">
        <w:tc>
          <w:tcPr>
            <w:tcW w:w="482" w:type="dxa"/>
          </w:tcPr>
          <w:p w14:paraId="1F7CA9D4" w14:textId="77777777" w:rsidR="0007482E" w:rsidRDefault="0007482E" w:rsidP="00D93369">
            <w:pPr>
              <w:spacing w:before="120"/>
            </w:pPr>
          </w:p>
        </w:tc>
        <w:tc>
          <w:tcPr>
            <w:tcW w:w="4614" w:type="dxa"/>
          </w:tcPr>
          <w:p w14:paraId="0C8BEC2E" w14:textId="77777777" w:rsidR="0007482E" w:rsidRDefault="0007482E" w:rsidP="00D93369">
            <w:pPr>
              <w:spacing w:before="120"/>
            </w:pPr>
          </w:p>
        </w:tc>
        <w:tc>
          <w:tcPr>
            <w:tcW w:w="1080" w:type="dxa"/>
            <w:vAlign w:val="bottom"/>
          </w:tcPr>
          <w:p w14:paraId="6EF06318" w14:textId="77777777" w:rsidR="0007482E" w:rsidRPr="00D32097" w:rsidRDefault="0007482E" w:rsidP="00D93369">
            <w:pPr>
              <w:ind w:left="94" w:right="-56"/>
              <w:jc w:val="left"/>
            </w:pPr>
          </w:p>
        </w:tc>
      </w:tr>
      <w:tr w:rsidR="00545D98" w:rsidRPr="00D32097" w14:paraId="529643D0" w14:textId="77777777">
        <w:trPr>
          <w:trHeight w:val="447"/>
        </w:trPr>
        <w:tc>
          <w:tcPr>
            <w:tcW w:w="482" w:type="dxa"/>
            <w:vAlign w:val="bottom"/>
          </w:tcPr>
          <w:p w14:paraId="1CB22018" w14:textId="77777777" w:rsidR="00545D98" w:rsidRPr="00D32097" w:rsidRDefault="00545D98" w:rsidP="00611FD6"/>
        </w:tc>
        <w:tc>
          <w:tcPr>
            <w:tcW w:w="4614" w:type="dxa"/>
            <w:vAlign w:val="bottom"/>
          </w:tcPr>
          <w:p w14:paraId="7885E9B8" w14:textId="77777777" w:rsidR="00545D98" w:rsidRPr="00D32097" w:rsidRDefault="00545D98" w:rsidP="00611FD6">
            <w:r w:rsidRPr="00D32097">
              <w:t>Итого:</w:t>
            </w:r>
            <w:r w:rsidR="00A87D0F" w:rsidRPr="00D32097">
              <w:t>..............................................................................</w:t>
            </w:r>
          </w:p>
        </w:tc>
        <w:tc>
          <w:tcPr>
            <w:tcW w:w="1080" w:type="dxa"/>
            <w:vAlign w:val="bottom"/>
          </w:tcPr>
          <w:p w14:paraId="4464301B" w14:textId="4282A347" w:rsidR="00545D98" w:rsidRPr="00D32097" w:rsidRDefault="00611FD6" w:rsidP="00D93369">
            <w:pPr>
              <w:ind w:left="94" w:right="-56"/>
              <w:jc w:val="left"/>
            </w:pPr>
            <w:r w:rsidRPr="00D32097">
              <w:t>8</w:t>
            </w:r>
            <w:r w:rsidR="005E4DD7" w:rsidRPr="00D32097">
              <w:t>...</w:t>
            </w:r>
            <w:r w:rsidR="00D93369">
              <w:t>9</w:t>
            </w:r>
            <w:r w:rsidRPr="00D32097">
              <w:t xml:space="preserve"> </w:t>
            </w:r>
            <w:r w:rsidR="00545D98" w:rsidRPr="00D32097">
              <w:t>листов</w:t>
            </w:r>
          </w:p>
        </w:tc>
      </w:tr>
    </w:tbl>
    <w:p w14:paraId="69B471C1" w14:textId="77777777" w:rsidR="00545D98" w:rsidRPr="00D32097" w:rsidRDefault="00545D98" w:rsidP="00545D98">
      <w:pPr>
        <w:spacing w:line="360" w:lineRule="auto"/>
        <w:ind w:firstLine="720"/>
      </w:pPr>
    </w:p>
    <w:p w14:paraId="34E60796" w14:textId="17B62E35" w:rsidR="00C25D29" w:rsidRPr="00D32097" w:rsidRDefault="00C25D29" w:rsidP="00835001">
      <w:pPr>
        <w:pStyle w:val="2"/>
        <w:rPr>
          <w:b/>
        </w:rPr>
      </w:pPr>
      <w:bookmarkStart w:id="54" w:name="_Toc382466132"/>
      <w:bookmarkStart w:id="55" w:name="_Toc373401944"/>
      <w:r w:rsidRPr="00D32097">
        <w:rPr>
          <w:b/>
        </w:rPr>
        <w:t xml:space="preserve">7. </w:t>
      </w:r>
      <w:r w:rsidR="00714BE4" w:rsidRPr="00D32097">
        <w:rPr>
          <w:b/>
        </w:rPr>
        <w:t>ВКР</w:t>
      </w:r>
      <w:r w:rsidR="00C3064A" w:rsidRPr="00D32097">
        <w:rPr>
          <w:b/>
        </w:rPr>
        <w:t xml:space="preserve"> "Комплексное проектирование отопительно-производственной теплогенерирующей</w:t>
      </w:r>
      <w:bookmarkEnd w:id="54"/>
      <w:r w:rsidR="00C3064A" w:rsidRPr="00D32097">
        <w:rPr>
          <w:b/>
        </w:rPr>
        <w:t xml:space="preserve"> </w:t>
      </w:r>
      <w:bookmarkStart w:id="56" w:name="_Toc382466133"/>
      <w:r w:rsidR="00C3064A" w:rsidRPr="00D32097">
        <w:rPr>
          <w:b/>
        </w:rPr>
        <w:t>установки (ТГУ)"</w:t>
      </w:r>
      <w:bookmarkEnd w:id="55"/>
      <w:bookmarkEnd w:id="56"/>
    </w:p>
    <w:p w14:paraId="77BDCB66" w14:textId="77777777" w:rsidR="00C3064A" w:rsidRPr="00D32097" w:rsidRDefault="00C3064A" w:rsidP="00BE0370">
      <w:pPr>
        <w:pStyle w:val="2"/>
        <w:spacing w:before="120"/>
        <w:rPr>
          <w:b/>
        </w:rPr>
      </w:pPr>
      <w:bookmarkStart w:id="57" w:name="_Toc373401945"/>
      <w:bookmarkStart w:id="58" w:name="_Toc382466134"/>
      <w:r w:rsidRPr="00D32097">
        <w:rPr>
          <w:b/>
        </w:rPr>
        <w:t>7.1. Содержание пояснительной записки</w:t>
      </w:r>
      <w:bookmarkEnd w:id="57"/>
      <w:bookmarkEnd w:id="58"/>
    </w:p>
    <w:p w14:paraId="4730F3F4" w14:textId="77777777" w:rsidR="0074190A" w:rsidRPr="00D32097" w:rsidRDefault="0074190A" w:rsidP="00835001">
      <w:pPr>
        <w:ind w:firstLine="540"/>
      </w:pPr>
    </w:p>
    <w:p w14:paraId="3C0BA0B2" w14:textId="77777777" w:rsidR="00C3064A" w:rsidRPr="00D32097" w:rsidRDefault="00C3064A" w:rsidP="00835001">
      <w:pPr>
        <w:ind w:firstLine="540"/>
      </w:pPr>
      <w:r w:rsidRPr="00D32097">
        <w:t>В качестве объекта для дипломного проектирования принимаются теплогенерирующие установки отопительного, отопительно-производственного и промышленного назначения.</w:t>
      </w:r>
    </w:p>
    <w:p w14:paraId="2520AA54" w14:textId="77777777" w:rsidR="00F41C1B" w:rsidRPr="00D32097" w:rsidRDefault="00F41C1B" w:rsidP="00835001">
      <w:pPr>
        <w:ind w:firstLine="540"/>
      </w:pPr>
    </w:p>
    <w:p w14:paraId="71330DF0" w14:textId="77777777" w:rsidR="00213FDA" w:rsidRPr="00D32097" w:rsidRDefault="00F41C1B" w:rsidP="00835001">
      <w:pPr>
        <w:pStyle w:val="2"/>
        <w:rPr>
          <w:b/>
        </w:rPr>
      </w:pPr>
      <w:bookmarkStart w:id="59" w:name="_Toc373401946"/>
      <w:bookmarkStart w:id="60" w:name="_Toc382466135"/>
      <w:r w:rsidRPr="00D32097">
        <w:rPr>
          <w:b/>
        </w:rPr>
        <w:t>7.1.1</w:t>
      </w:r>
      <w:r w:rsidR="00835001" w:rsidRPr="00D32097">
        <w:rPr>
          <w:b/>
        </w:rPr>
        <w:t>.</w:t>
      </w:r>
      <w:r w:rsidRPr="00D32097">
        <w:rPr>
          <w:b/>
        </w:rPr>
        <w:t xml:space="preserve"> Состав раздела "Исходные данные"</w:t>
      </w:r>
      <w:bookmarkEnd w:id="59"/>
      <w:bookmarkEnd w:id="60"/>
    </w:p>
    <w:p w14:paraId="4EAA9D95" w14:textId="77777777" w:rsidR="00213FDA" w:rsidRPr="00D32097" w:rsidRDefault="00213FDA" w:rsidP="00835001">
      <w:pPr>
        <w:ind w:firstLine="540"/>
      </w:pPr>
    </w:p>
    <w:p w14:paraId="026C3E77" w14:textId="77777777" w:rsidR="00F41C1B" w:rsidRPr="00D32097" w:rsidRDefault="00F41C1B" w:rsidP="00835001">
      <w:pPr>
        <w:ind w:firstLine="540"/>
      </w:pPr>
      <w:r w:rsidRPr="00D32097">
        <w:t>Раздел разрабатывается в соответствии с заданием на проектирование и включает следующие исходные данные:</w:t>
      </w:r>
    </w:p>
    <w:p w14:paraId="0DA50CD6" w14:textId="77777777" w:rsidR="00F41C1B" w:rsidRPr="00D32097" w:rsidRDefault="00F41C1B" w:rsidP="00835001">
      <w:pPr>
        <w:numPr>
          <w:ilvl w:val="0"/>
          <w:numId w:val="9"/>
        </w:numPr>
        <w:ind w:left="709" w:hanging="283"/>
      </w:pPr>
      <w:r w:rsidRPr="00D32097">
        <w:t>назначение и общая характеристика ТГУ;</w:t>
      </w:r>
    </w:p>
    <w:p w14:paraId="0FEA2AAA" w14:textId="77777777" w:rsidR="00F41C1B" w:rsidRPr="00D32097" w:rsidRDefault="00AA5902" w:rsidP="00835001">
      <w:pPr>
        <w:numPr>
          <w:ilvl w:val="0"/>
          <w:numId w:val="9"/>
        </w:numPr>
        <w:ind w:left="709" w:hanging="283"/>
      </w:pPr>
      <w:r w:rsidRPr="00D32097">
        <w:t xml:space="preserve">климатическая характеристика </w:t>
      </w:r>
      <w:r w:rsidR="00835001" w:rsidRPr="00D32097">
        <w:t>района</w:t>
      </w:r>
      <w:r w:rsidRPr="00D32097">
        <w:t xml:space="preserve"> строительства;</w:t>
      </w:r>
    </w:p>
    <w:p w14:paraId="257379BA" w14:textId="77777777" w:rsidR="00AA5902" w:rsidRPr="00D32097" w:rsidRDefault="00AA5902" w:rsidP="00835001">
      <w:pPr>
        <w:numPr>
          <w:ilvl w:val="0"/>
          <w:numId w:val="9"/>
        </w:numPr>
        <w:ind w:left="709" w:hanging="283"/>
      </w:pPr>
      <w:r w:rsidRPr="00D32097">
        <w:t>строительные чертежи здания котельной;</w:t>
      </w:r>
    </w:p>
    <w:p w14:paraId="5A11905D" w14:textId="77777777" w:rsidR="00AA5902" w:rsidRPr="00D32097" w:rsidRDefault="00AA5902" w:rsidP="00835001">
      <w:pPr>
        <w:numPr>
          <w:ilvl w:val="0"/>
          <w:numId w:val="9"/>
        </w:numPr>
        <w:ind w:left="709" w:hanging="283"/>
      </w:pPr>
      <w:r w:rsidRPr="00D32097">
        <w:t>генплан прилегающей территории;</w:t>
      </w:r>
    </w:p>
    <w:p w14:paraId="6EDC17AC" w14:textId="77777777" w:rsidR="00AA5902" w:rsidRPr="00D32097" w:rsidRDefault="00AA5902" w:rsidP="005E4DD7">
      <w:pPr>
        <w:numPr>
          <w:ilvl w:val="0"/>
          <w:numId w:val="9"/>
        </w:numPr>
        <w:ind w:left="709" w:hanging="283"/>
      </w:pPr>
      <w:r w:rsidRPr="00D32097">
        <w:lastRenderedPageBreak/>
        <w:t>максимальные</w:t>
      </w:r>
      <w:r w:rsidR="00835001" w:rsidRPr="00D32097">
        <w:t xml:space="preserve"> </w:t>
      </w:r>
      <w:r w:rsidR="005E4DD7" w:rsidRPr="00D32097">
        <w:t>часовые</w:t>
      </w:r>
      <w:r w:rsidR="00835001" w:rsidRPr="00D32097">
        <w:t xml:space="preserve"> </w:t>
      </w:r>
      <w:r w:rsidRPr="00D32097">
        <w:t xml:space="preserve">расходы </w:t>
      </w:r>
      <w:r w:rsidR="00835001" w:rsidRPr="00D32097">
        <w:t>тепла у потребителей на нужды</w:t>
      </w:r>
      <w:r w:rsidRPr="00D32097">
        <w:t xml:space="preserve"> отопления</w:t>
      </w:r>
      <w:r w:rsidR="007540AB" w:rsidRPr="00D32097">
        <w:t>, вентиляции, горяч</w:t>
      </w:r>
      <w:r w:rsidR="00835001" w:rsidRPr="00D32097">
        <w:t>его</w:t>
      </w:r>
      <w:r w:rsidR="007540AB" w:rsidRPr="00D32097">
        <w:t xml:space="preserve"> водоснабжени</w:t>
      </w:r>
      <w:r w:rsidR="00835001" w:rsidRPr="00D32097">
        <w:t>я</w:t>
      </w:r>
      <w:r w:rsidR="007540AB" w:rsidRPr="00D32097">
        <w:t xml:space="preserve"> и технологические нужды;</w:t>
      </w:r>
    </w:p>
    <w:p w14:paraId="0C85242A" w14:textId="77777777" w:rsidR="007540AB" w:rsidRPr="00D32097" w:rsidRDefault="007540AB" w:rsidP="00835001">
      <w:pPr>
        <w:numPr>
          <w:ilvl w:val="0"/>
          <w:numId w:val="9"/>
        </w:numPr>
        <w:ind w:left="709" w:hanging="283"/>
      </w:pPr>
      <w:r w:rsidRPr="00D32097">
        <w:t>характеристика режима теплопотребления</w:t>
      </w:r>
      <w:r w:rsidR="00835001" w:rsidRPr="00D32097">
        <w:t xml:space="preserve"> района</w:t>
      </w:r>
      <w:r w:rsidRPr="00D32097">
        <w:t xml:space="preserve"> теплоснабжения;</w:t>
      </w:r>
    </w:p>
    <w:p w14:paraId="6AC90A57" w14:textId="77777777" w:rsidR="007540AB" w:rsidRPr="00D32097" w:rsidRDefault="007540AB" w:rsidP="00835001">
      <w:pPr>
        <w:numPr>
          <w:ilvl w:val="0"/>
          <w:numId w:val="9"/>
        </w:numPr>
        <w:ind w:left="709" w:hanging="283"/>
      </w:pPr>
      <w:r w:rsidRPr="00D32097">
        <w:t>характеристика источника топливоснабжения;</w:t>
      </w:r>
    </w:p>
    <w:p w14:paraId="3D9E9674" w14:textId="77777777" w:rsidR="007540AB" w:rsidRPr="00D32097" w:rsidRDefault="007540AB" w:rsidP="00835001">
      <w:pPr>
        <w:numPr>
          <w:ilvl w:val="0"/>
          <w:numId w:val="9"/>
        </w:numPr>
        <w:ind w:left="709" w:hanging="283"/>
      </w:pPr>
      <w:r w:rsidRPr="00D32097">
        <w:t>физико-химическая и теплофи</w:t>
      </w:r>
      <w:r w:rsidR="007D42F0" w:rsidRPr="00D32097">
        <w:t>зическая характеристики топлива;</w:t>
      </w:r>
    </w:p>
    <w:p w14:paraId="07FEBAE2" w14:textId="77777777" w:rsidR="007D42F0" w:rsidRPr="00D32097" w:rsidRDefault="007D42F0" w:rsidP="00835001">
      <w:pPr>
        <w:numPr>
          <w:ilvl w:val="0"/>
          <w:numId w:val="9"/>
        </w:numPr>
        <w:ind w:left="709" w:hanging="283"/>
      </w:pPr>
      <w:r w:rsidRPr="00D32097">
        <w:t>характеристика источника водоснабжения; физико-химические параметры исходной воды;</w:t>
      </w:r>
    </w:p>
    <w:p w14:paraId="5254224D" w14:textId="77777777" w:rsidR="007D42F0" w:rsidRPr="00D32097" w:rsidRDefault="007D42F0" w:rsidP="00835001">
      <w:pPr>
        <w:numPr>
          <w:ilvl w:val="0"/>
          <w:numId w:val="9"/>
        </w:numPr>
        <w:ind w:left="709" w:hanging="283"/>
      </w:pPr>
      <w:r w:rsidRPr="00D32097">
        <w:t>номенклатура принимаемых в проекте котельных агрегатов;</w:t>
      </w:r>
    </w:p>
    <w:p w14:paraId="00B4D8A4" w14:textId="77777777" w:rsidR="007D42F0" w:rsidRPr="00D32097" w:rsidRDefault="007D42F0" w:rsidP="00835001">
      <w:pPr>
        <w:numPr>
          <w:ilvl w:val="0"/>
          <w:numId w:val="9"/>
        </w:numPr>
        <w:ind w:left="709" w:hanging="283"/>
      </w:pPr>
      <w:r w:rsidRPr="00D32097">
        <w:t>параметры вырабатываемого теплоносителя.</w:t>
      </w:r>
    </w:p>
    <w:p w14:paraId="34E7B7F0" w14:textId="77777777" w:rsidR="007D42F0" w:rsidRPr="00D32097" w:rsidRDefault="007D42F0" w:rsidP="007D42F0"/>
    <w:p w14:paraId="38883A0C" w14:textId="77777777" w:rsidR="007D42F0" w:rsidRPr="00D32097" w:rsidRDefault="007D42F0" w:rsidP="00604F28">
      <w:pPr>
        <w:pStyle w:val="2"/>
        <w:rPr>
          <w:b/>
        </w:rPr>
      </w:pPr>
      <w:bookmarkStart w:id="61" w:name="_Toc373401947"/>
      <w:bookmarkStart w:id="62" w:name="_Toc382466136"/>
      <w:r w:rsidRPr="00D32097">
        <w:rPr>
          <w:b/>
        </w:rPr>
        <w:t>7.1.2. Технологическая часть</w:t>
      </w:r>
      <w:bookmarkEnd w:id="61"/>
      <w:bookmarkEnd w:id="62"/>
    </w:p>
    <w:p w14:paraId="5D27A4C1" w14:textId="77777777" w:rsidR="00604F28" w:rsidRPr="00D32097" w:rsidRDefault="00604F28" w:rsidP="007D42F0">
      <w:pPr>
        <w:ind w:firstLine="540"/>
      </w:pPr>
    </w:p>
    <w:p w14:paraId="54E85FB9" w14:textId="77777777" w:rsidR="007D42F0" w:rsidRPr="00D32097" w:rsidRDefault="007D42F0" w:rsidP="007D42F0">
      <w:pPr>
        <w:ind w:firstLine="540"/>
      </w:pPr>
      <w:r w:rsidRPr="00D32097">
        <w:t>Технологическая часть проекта включает следующие разделы:</w:t>
      </w:r>
    </w:p>
    <w:p w14:paraId="71AD0D5A" w14:textId="77777777" w:rsidR="007D42F0" w:rsidRPr="00D32097" w:rsidRDefault="00C348A9" w:rsidP="00C348A9">
      <w:pPr>
        <w:numPr>
          <w:ilvl w:val="0"/>
          <w:numId w:val="32"/>
        </w:numPr>
        <w:tabs>
          <w:tab w:val="clear" w:pos="567"/>
          <w:tab w:val="num" w:pos="360"/>
        </w:tabs>
        <w:ind w:left="360" w:hanging="360"/>
      </w:pPr>
      <w:r w:rsidRPr="00D32097">
        <w:t>Выбор теплогенерирующего оборудования и расчет количества котлоагрегатов.</w:t>
      </w:r>
    </w:p>
    <w:p w14:paraId="16E62B09" w14:textId="77777777" w:rsidR="00C348A9" w:rsidRPr="00D32097" w:rsidRDefault="00C348A9" w:rsidP="00C348A9">
      <w:pPr>
        <w:numPr>
          <w:ilvl w:val="0"/>
          <w:numId w:val="32"/>
        </w:numPr>
        <w:tabs>
          <w:tab w:val="clear" w:pos="567"/>
          <w:tab w:val="num" w:pos="360"/>
        </w:tabs>
        <w:ind w:left="360" w:hanging="360"/>
      </w:pPr>
      <w:r w:rsidRPr="00D32097">
        <w:t>Тепловой расчет котельного агрегата:</w:t>
      </w:r>
    </w:p>
    <w:p w14:paraId="170DBD22" w14:textId="77777777" w:rsidR="00C348A9" w:rsidRPr="00D32097" w:rsidRDefault="00C348A9" w:rsidP="002B769B">
      <w:pPr>
        <w:numPr>
          <w:ilvl w:val="0"/>
          <w:numId w:val="9"/>
        </w:numPr>
        <w:ind w:left="709" w:hanging="283"/>
      </w:pPr>
      <w:r w:rsidRPr="00D32097">
        <w:t>расчет топ</w:t>
      </w:r>
      <w:r w:rsidR="002B769B" w:rsidRPr="00D32097">
        <w:t>о</w:t>
      </w:r>
      <w:r w:rsidRPr="00D32097">
        <w:t>чного устройства и параметров</w:t>
      </w:r>
      <w:r w:rsidR="002B769B" w:rsidRPr="00D32097">
        <w:t xml:space="preserve"> процесса горения;</w:t>
      </w:r>
    </w:p>
    <w:p w14:paraId="051D720F" w14:textId="77777777" w:rsidR="002B769B" w:rsidRPr="00D32097" w:rsidRDefault="002B769B" w:rsidP="002B769B">
      <w:pPr>
        <w:numPr>
          <w:ilvl w:val="0"/>
          <w:numId w:val="9"/>
        </w:numPr>
        <w:ind w:left="709" w:hanging="283"/>
      </w:pPr>
      <w:r w:rsidRPr="00D32097">
        <w:t>тепловой баланс котлоагрегата;</w:t>
      </w:r>
    </w:p>
    <w:p w14:paraId="55AD5F79" w14:textId="77777777" w:rsidR="002B769B" w:rsidRPr="00D32097" w:rsidRDefault="002B769B" w:rsidP="002B769B">
      <w:pPr>
        <w:numPr>
          <w:ilvl w:val="0"/>
          <w:numId w:val="9"/>
        </w:numPr>
        <w:ind w:left="709" w:hanging="283"/>
      </w:pPr>
      <w:r w:rsidRPr="00D32097">
        <w:t>расчет конструктивных узлов котлоагрегата (парогенератора, водяного экономайзера, конвективных пучков).</w:t>
      </w:r>
    </w:p>
    <w:p w14:paraId="77347D5F" w14:textId="77777777" w:rsidR="00C348A9" w:rsidRPr="00D32097" w:rsidRDefault="00C348A9" w:rsidP="00C348A9">
      <w:pPr>
        <w:numPr>
          <w:ilvl w:val="0"/>
          <w:numId w:val="32"/>
        </w:numPr>
        <w:tabs>
          <w:tab w:val="clear" w:pos="567"/>
          <w:tab w:val="num" w:pos="360"/>
        </w:tabs>
        <w:ind w:left="360" w:hanging="360"/>
      </w:pPr>
      <w:r w:rsidRPr="00D32097">
        <w:t xml:space="preserve">Расчет </w:t>
      </w:r>
      <w:r w:rsidR="002B769B" w:rsidRPr="00D32097">
        <w:t>и подбор оборудования котельной:</w:t>
      </w:r>
    </w:p>
    <w:p w14:paraId="33BA8C3D" w14:textId="77777777" w:rsidR="002B769B" w:rsidRPr="00D32097" w:rsidRDefault="002B769B" w:rsidP="002B769B">
      <w:pPr>
        <w:numPr>
          <w:ilvl w:val="0"/>
          <w:numId w:val="9"/>
        </w:numPr>
        <w:tabs>
          <w:tab w:val="num" w:pos="360"/>
        </w:tabs>
        <w:ind w:left="709" w:hanging="283"/>
      </w:pPr>
      <w:r w:rsidRPr="00D32097">
        <w:t>расчет тепловой схемы котельной;</w:t>
      </w:r>
    </w:p>
    <w:p w14:paraId="16A2DB33" w14:textId="77777777" w:rsidR="002B769B" w:rsidRPr="00D32097" w:rsidRDefault="002B769B" w:rsidP="002B769B">
      <w:pPr>
        <w:numPr>
          <w:ilvl w:val="0"/>
          <w:numId w:val="9"/>
        </w:numPr>
        <w:tabs>
          <w:tab w:val="num" w:pos="360"/>
        </w:tabs>
        <w:ind w:left="709" w:hanging="283"/>
      </w:pPr>
      <w:r w:rsidRPr="00D32097">
        <w:t>аэродинамический расчет ТГУ;</w:t>
      </w:r>
    </w:p>
    <w:p w14:paraId="00C0019B" w14:textId="77777777" w:rsidR="002B769B" w:rsidRPr="00D32097" w:rsidRDefault="002B769B" w:rsidP="002B769B">
      <w:pPr>
        <w:numPr>
          <w:ilvl w:val="0"/>
          <w:numId w:val="9"/>
        </w:numPr>
        <w:tabs>
          <w:tab w:val="num" w:pos="360"/>
        </w:tabs>
        <w:ind w:left="709" w:hanging="283"/>
      </w:pPr>
      <w:r w:rsidRPr="00D32097">
        <w:t>расчет и подбор оборудования</w:t>
      </w:r>
      <w:r w:rsidR="009C66B8" w:rsidRPr="00D32097">
        <w:t xml:space="preserve"> системы водоподготовки;</w:t>
      </w:r>
    </w:p>
    <w:p w14:paraId="610A551F" w14:textId="77777777" w:rsidR="009C66B8" w:rsidRPr="00D32097" w:rsidRDefault="009C66B8" w:rsidP="002B769B">
      <w:pPr>
        <w:numPr>
          <w:ilvl w:val="0"/>
          <w:numId w:val="9"/>
        </w:numPr>
        <w:tabs>
          <w:tab w:val="num" w:pos="360"/>
        </w:tabs>
        <w:ind w:left="709" w:hanging="283"/>
      </w:pPr>
      <w:r w:rsidRPr="00D32097">
        <w:t>расчет и подбор оборудования водоподогревательной установки для системы ГВС;</w:t>
      </w:r>
    </w:p>
    <w:p w14:paraId="647080D8" w14:textId="77777777" w:rsidR="009C66B8" w:rsidRPr="00D32097" w:rsidRDefault="009C66B8" w:rsidP="005E4DD7">
      <w:pPr>
        <w:numPr>
          <w:ilvl w:val="0"/>
          <w:numId w:val="9"/>
        </w:numPr>
        <w:tabs>
          <w:tab w:val="num" w:pos="360"/>
        </w:tabs>
        <w:ind w:left="709" w:hanging="283"/>
      </w:pPr>
      <w:r w:rsidRPr="00D32097">
        <w:t>расчет системы теплоснабжения котельной (</w:t>
      </w:r>
      <w:r w:rsidR="005E4DD7" w:rsidRPr="00D32097">
        <w:t>при работе на газовом топливе</w:t>
      </w:r>
      <w:r w:rsidRPr="00D32097">
        <w:t>).</w:t>
      </w:r>
    </w:p>
    <w:p w14:paraId="4B0BCA11" w14:textId="77777777" w:rsidR="007540AB" w:rsidRPr="00D32097" w:rsidRDefault="007540AB" w:rsidP="00835001">
      <w:pPr>
        <w:ind w:firstLine="540"/>
      </w:pPr>
    </w:p>
    <w:p w14:paraId="1E53C1B9" w14:textId="77777777" w:rsidR="009C66B8" w:rsidRPr="00D32097" w:rsidRDefault="009C66B8" w:rsidP="009C66B8">
      <w:pPr>
        <w:pStyle w:val="2"/>
        <w:rPr>
          <w:b/>
        </w:rPr>
      </w:pPr>
      <w:bookmarkStart w:id="63" w:name="_Toc373401948"/>
      <w:bookmarkStart w:id="64" w:name="_Toc382466137"/>
      <w:r w:rsidRPr="00D32097">
        <w:rPr>
          <w:b/>
        </w:rPr>
        <w:t>7.2. Графическая часть проекта</w:t>
      </w:r>
      <w:bookmarkEnd w:id="63"/>
      <w:bookmarkEnd w:id="64"/>
    </w:p>
    <w:p w14:paraId="0E3B9DFE" w14:textId="77777777" w:rsidR="009C66B8" w:rsidRPr="00D32097" w:rsidRDefault="009C66B8" w:rsidP="00835001">
      <w:pPr>
        <w:ind w:firstLine="540"/>
      </w:pPr>
    </w:p>
    <w:p w14:paraId="2028CD33" w14:textId="77777777" w:rsidR="00C077E9" w:rsidRPr="00D32097" w:rsidRDefault="009C66B8" w:rsidP="00245F99">
      <w:pPr>
        <w:ind w:firstLine="540"/>
      </w:pPr>
      <w:r w:rsidRPr="00D32097">
        <w:t>Графическая часть проекта должна соответствовать требованиям ГОСТ 21.60</w:t>
      </w:r>
      <w:r w:rsidR="00AA352B" w:rsidRPr="00D32097">
        <w:t>6</w:t>
      </w:r>
      <w:r w:rsidRPr="00D32097">
        <w:t>-</w:t>
      </w:r>
      <w:r w:rsidR="00AA352B" w:rsidRPr="00D32097">
        <w:t>95</w:t>
      </w:r>
      <w:r w:rsidR="00C077E9" w:rsidRPr="00D32097">
        <w:t xml:space="preserve"> </w:t>
      </w:r>
      <w:r w:rsidR="00245F99" w:rsidRPr="00D32097">
        <w:t>"</w:t>
      </w:r>
      <w:r w:rsidR="00C077E9" w:rsidRPr="00D32097">
        <w:t xml:space="preserve">Система проектной документации для строительства. Правила выполнения рабочей документации </w:t>
      </w:r>
      <w:r w:rsidR="00245F99" w:rsidRPr="00D32097">
        <w:t>тепломеханической части котельных"</w:t>
      </w:r>
      <w:r w:rsidR="00C077E9" w:rsidRPr="00D32097">
        <w:t>.</w:t>
      </w:r>
    </w:p>
    <w:p w14:paraId="5854F2A5" w14:textId="77777777" w:rsidR="009C66B8" w:rsidRPr="00D32097" w:rsidRDefault="009C66B8" w:rsidP="009C66B8">
      <w:pPr>
        <w:ind w:firstLine="540"/>
      </w:pPr>
    </w:p>
    <w:p w14:paraId="4DED8AF8" w14:textId="77777777" w:rsidR="00CB715D" w:rsidRPr="00D32097" w:rsidRDefault="00CB715D" w:rsidP="009C66B8">
      <w:pPr>
        <w:ind w:firstLine="540"/>
      </w:pPr>
      <w:r w:rsidRPr="00D32097">
        <w:t>Состав графической части:</w:t>
      </w:r>
    </w:p>
    <w:tbl>
      <w:tblPr>
        <w:tblW w:w="6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4434"/>
        <w:gridCol w:w="1260"/>
      </w:tblGrid>
      <w:tr w:rsidR="00D32097" w:rsidRPr="00D32097" w14:paraId="386787EC" w14:textId="77777777">
        <w:tc>
          <w:tcPr>
            <w:tcW w:w="482" w:type="dxa"/>
          </w:tcPr>
          <w:p w14:paraId="2CF91C91" w14:textId="77777777" w:rsidR="00D60134" w:rsidRPr="00D32097" w:rsidRDefault="00D60134" w:rsidP="00D60134">
            <w:pPr>
              <w:spacing w:line="360" w:lineRule="auto"/>
            </w:pPr>
            <w:r w:rsidRPr="00D32097">
              <w:lastRenderedPageBreak/>
              <w:t>1.</w:t>
            </w:r>
          </w:p>
        </w:tc>
        <w:tc>
          <w:tcPr>
            <w:tcW w:w="4434" w:type="dxa"/>
          </w:tcPr>
          <w:p w14:paraId="6BC9C3A9" w14:textId="77777777" w:rsidR="00D60134" w:rsidRPr="00D32097" w:rsidRDefault="00D60134" w:rsidP="00D60134">
            <w:r w:rsidRPr="00D32097">
              <w:t>Общие данные по рабочим чертежам ТГУ (привязка на генплане, основные характеристики установки, общие данные)</w:t>
            </w:r>
            <w:r w:rsidR="00460281" w:rsidRPr="00D32097">
              <w:t>........................................</w:t>
            </w:r>
          </w:p>
        </w:tc>
        <w:tc>
          <w:tcPr>
            <w:tcW w:w="1260" w:type="dxa"/>
            <w:vAlign w:val="bottom"/>
          </w:tcPr>
          <w:p w14:paraId="36641432" w14:textId="3A87FEF5" w:rsidR="00D60134" w:rsidRPr="00D32097" w:rsidRDefault="0007482E" w:rsidP="00460281">
            <w:r>
              <w:t>1…2</w:t>
            </w:r>
            <w:r w:rsidR="00D60134" w:rsidRPr="00D32097">
              <w:t xml:space="preserve"> листа</w:t>
            </w:r>
          </w:p>
        </w:tc>
      </w:tr>
      <w:tr w:rsidR="00D32097" w:rsidRPr="00D32097" w14:paraId="04F07B7F" w14:textId="77777777">
        <w:tc>
          <w:tcPr>
            <w:tcW w:w="482" w:type="dxa"/>
          </w:tcPr>
          <w:p w14:paraId="76D646B1" w14:textId="77777777" w:rsidR="00D60134" w:rsidRPr="00D32097" w:rsidRDefault="00D60134" w:rsidP="00460281">
            <w:pPr>
              <w:spacing w:before="120"/>
            </w:pPr>
            <w:r w:rsidRPr="00D32097">
              <w:t>2.</w:t>
            </w:r>
          </w:p>
        </w:tc>
        <w:tc>
          <w:tcPr>
            <w:tcW w:w="4434" w:type="dxa"/>
          </w:tcPr>
          <w:p w14:paraId="1562EBF7" w14:textId="77777777" w:rsidR="00D60134" w:rsidRPr="00D32097" w:rsidRDefault="00D60134" w:rsidP="00460281">
            <w:pPr>
              <w:spacing w:before="120"/>
            </w:pPr>
            <w:r w:rsidRPr="00D32097">
              <w:t>Тепловая схема котельной</w:t>
            </w:r>
            <w:r w:rsidR="00460281" w:rsidRPr="00D32097">
              <w:t>........................................</w:t>
            </w:r>
          </w:p>
        </w:tc>
        <w:tc>
          <w:tcPr>
            <w:tcW w:w="1260" w:type="dxa"/>
            <w:vAlign w:val="bottom"/>
          </w:tcPr>
          <w:p w14:paraId="0F03195B" w14:textId="77777777" w:rsidR="00D60134" w:rsidRPr="00D32097" w:rsidRDefault="00D60134" w:rsidP="00D60134">
            <w:r w:rsidRPr="00D32097">
              <w:t>1 лист</w:t>
            </w:r>
          </w:p>
        </w:tc>
      </w:tr>
      <w:tr w:rsidR="00D32097" w:rsidRPr="00D32097" w14:paraId="75536A23" w14:textId="77777777">
        <w:tc>
          <w:tcPr>
            <w:tcW w:w="482" w:type="dxa"/>
          </w:tcPr>
          <w:p w14:paraId="18BE7CE6" w14:textId="77777777" w:rsidR="00D60134" w:rsidRPr="00D32097" w:rsidRDefault="00D60134" w:rsidP="00460281">
            <w:pPr>
              <w:spacing w:before="120"/>
            </w:pPr>
            <w:r w:rsidRPr="00D32097">
              <w:t>3.</w:t>
            </w:r>
          </w:p>
        </w:tc>
        <w:tc>
          <w:tcPr>
            <w:tcW w:w="4434" w:type="dxa"/>
          </w:tcPr>
          <w:p w14:paraId="5ECA3B26" w14:textId="77777777" w:rsidR="00D60134" w:rsidRPr="00D32097" w:rsidRDefault="00D60134" w:rsidP="00460281">
            <w:pPr>
              <w:spacing w:before="120"/>
            </w:pPr>
            <w:r w:rsidRPr="00D32097">
              <w:t>Компоновочные чертежи ТГУ (планы на различных отметках, раз</w:t>
            </w:r>
            <w:r w:rsidR="005E4DD7" w:rsidRPr="00D32097">
              <w:t>резы</w:t>
            </w:r>
            <w:r w:rsidRPr="00D32097">
              <w:t>)</w:t>
            </w:r>
            <w:r w:rsidR="00460281" w:rsidRPr="00D32097">
              <w:t>..................................</w:t>
            </w:r>
          </w:p>
        </w:tc>
        <w:tc>
          <w:tcPr>
            <w:tcW w:w="1260" w:type="dxa"/>
            <w:vAlign w:val="bottom"/>
          </w:tcPr>
          <w:p w14:paraId="0F4C1878" w14:textId="77777777" w:rsidR="00D60134" w:rsidRPr="00D32097" w:rsidRDefault="005E4DD7" w:rsidP="00D60134">
            <w:r w:rsidRPr="00D32097">
              <w:t>2...3</w:t>
            </w:r>
            <w:r w:rsidR="00D60134" w:rsidRPr="00D32097">
              <w:t xml:space="preserve"> лист</w:t>
            </w:r>
            <w:r w:rsidRPr="00D32097">
              <w:t>а</w:t>
            </w:r>
          </w:p>
        </w:tc>
      </w:tr>
      <w:tr w:rsidR="00D32097" w:rsidRPr="00D32097" w14:paraId="112C9A91" w14:textId="77777777">
        <w:tc>
          <w:tcPr>
            <w:tcW w:w="482" w:type="dxa"/>
          </w:tcPr>
          <w:p w14:paraId="1C1BC9E9" w14:textId="77777777" w:rsidR="00D60134" w:rsidRPr="00D32097" w:rsidRDefault="00D60134" w:rsidP="00460281">
            <w:pPr>
              <w:spacing w:before="120"/>
            </w:pPr>
            <w:r w:rsidRPr="00D32097">
              <w:t>4.</w:t>
            </w:r>
          </w:p>
        </w:tc>
        <w:tc>
          <w:tcPr>
            <w:tcW w:w="4434" w:type="dxa"/>
          </w:tcPr>
          <w:p w14:paraId="711DB999" w14:textId="77777777" w:rsidR="00D60134" w:rsidRPr="00D32097" w:rsidRDefault="00D60134" w:rsidP="00460281">
            <w:pPr>
              <w:spacing w:before="120"/>
            </w:pPr>
            <w:r w:rsidRPr="00D32097">
              <w:t>Схема трубопроводов котельной</w:t>
            </w:r>
            <w:r w:rsidR="00460281" w:rsidRPr="00D32097">
              <w:t>..............................</w:t>
            </w:r>
          </w:p>
        </w:tc>
        <w:tc>
          <w:tcPr>
            <w:tcW w:w="1260" w:type="dxa"/>
            <w:vAlign w:val="bottom"/>
          </w:tcPr>
          <w:p w14:paraId="1C660723" w14:textId="77777777" w:rsidR="00D60134" w:rsidRPr="00D32097" w:rsidRDefault="005E4DD7" w:rsidP="00D60134">
            <w:r w:rsidRPr="00D32097">
              <w:t>1 лист</w:t>
            </w:r>
          </w:p>
        </w:tc>
      </w:tr>
      <w:tr w:rsidR="00D32097" w:rsidRPr="00D32097" w14:paraId="08F1E339" w14:textId="77777777">
        <w:tc>
          <w:tcPr>
            <w:tcW w:w="482" w:type="dxa"/>
          </w:tcPr>
          <w:p w14:paraId="77325FC6" w14:textId="77777777" w:rsidR="00D60134" w:rsidRPr="00D32097" w:rsidRDefault="00D60134" w:rsidP="00460281">
            <w:pPr>
              <w:spacing w:before="120"/>
            </w:pPr>
            <w:r w:rsidRPr="00D32097">
              <w:t>5.</w:t>
            </w:r>
          </w:p>
        </w:tc>
        <w:tc>
          <w:tcPr>
            <w:tcW w:w="4434" w:type="dxa"/>
          </w:tcPr>
          <w:p w14:paraId="62912A7C" w14:textId="77777777" w:rsidR="00D60134" w:rsidRPr="00D32097" w:rsidRDefault="00D60134" w:rsidP="00460281">
            <w:pPr>
              <w:spacing w:before="120"/>
            </w:pPr>
            <w:r w:rsidRPr="00D32097">
              <w:t>Конструктивные узлы</w:t>
            </w:r>
            <w:r w:rsidR="00460281" w:rsidRPr="00D32097">
              <w:t>................................................</w:t>
            </w:r>
          </w:p>
        </w:tc>
        <w:tc>
          <w:tcPr>
            <w:tcW w:w="1260" w:type="dxa"/>
            <w:vAlign w:val="bottom"/>
          </w:tcPr>
          <w:p w14:paraId="7617C51D" w14:textId="77777777" w:rsidR="00D60134" w:rsidRPr="00D32097" w:rsidRDefault="00D60134" w:rsidP="00D60134">
            <w:r w:rsidRPr="00D32097">
              <w:t>2</w:t>
            </w:r>
            <w:r w:rsidR="005E4DD7" w:rsidRPr="00D32097">
              <w:t>..</w:t>
            </w:r>
            <w:r w:rsidRPr="00D32097">
              <w:t>3 листа</w:t>
            </w:r>
          </w:p>
        </w:tc>
      </w:tr>
      <w:tr w:rsidR="0007482E" w:rsidRPr="00D32097" w14:paraId="17E54B51" w14:textId="77777777">
        <w:tc>
          <w:tcPr>
            <w:tcW w:w="482" w:type="dxa"/>
          </w:tcPr>
          <w:p w14:paraId="5D08DDB0" w14:textId="61285218" w:rsidR="0007482E" w:rsidRPr="00D32097" w:rsidRDefault="0007482E" w:rsidP="0007482E">
            <w:pPr>
              <w:spacing w:before="120"/>
            </w:pPr>
            <w:r>
              <w:t xml:space="preserve">6. </w:t>
            </w:r>
          </w:p>
        </w:tc>
        <w:tc>
          <w:tcPr>
            <w:tcW w:w="4434" w:type="dxa"/>
          </w:tcPr>
          <w:p w14:paraId="382D8FAA" w14:textId="3C77B99D" w:rsidR="0007482E" w:rsidRPr="00D32097" w:rsidRDefault="0007482E" w:rsidP="0007482E">
            <w:pPr>
              <w:spacing w:before="120"/>
            </w:pPr>
            <w:r>
              <w:t>Планирование монтажа и ТЭО систем ТГВ</w:t>
            </w:r>
          </w:p>
        </w:tc>
        <w:tc>
          <w:tcPr>
            <w:tcW w:w="1260" w:type="dxa"/>
            <w:vAlign w:val="bottom"/>
          </w:tcPr>
          <w:p w14:paraId="46ED47B8" w14:textId="5818A083" w:rsidR="0007482E" w:rsidRPr="00D32097" w:rsidRDefault="0007482E" w:rsidP="0007482E">
            <w:r w:rsidRPr="00D32097">
              <w:t>1 лист</w:t>
            </w:r>
          </w:p>
        </w:tc>
      </w:tr>
      <w:tr w:rsidR="0007482E" w:rsidRPr="00D32097" w14:paraId="38F93B8A" w14:textId="77777777">
        <w:tc>
          <w:tcPr>
            <w:tcW w:w="482" w:type="dxa"/>
          </w:tcPr>
          <w:p w14:paraId="315A337B" w14:textId="1CE683DD" w:rsidR="0007482E" w:rsidRPr="00D32097" w:rsidRDefault="0007482E" w:rsidP="0007482E">
            <w:pPr>
              <w:spacing w:before="120"/>
            </w:pPr>
            <w:r>
              <w:t>7.</w:t>
            </w:r>
          </w:p>
        </w:tc>
        <w:tc>
          <w:tcPr>
            <w:tcW w:w="4434" w:type="dxa"/>
          </w:tcPr>
          <w:p w14:paraId="6C75B538" w14:textId="04F7563A" w:rsidR="0007482E" w:rsidRPr="00D32097" w:rsidRDefault="0007482E" w:rsidP="0007482E">
            <w:pPr>
              <w:spacing w:before="120"/>
            </w:pPr>
            <w:r>
              <w:t>Автоматизация</w:t>
            </w:r>
          </w:p>
        </w:tc>
        <w:tc>
          <w:tcPr>
            <w:tcW w:w="1260" w:type="dxa"/>
            <w:vAlign w:val="bottom"/>
          </w:tcPr>
          <w:p w14:paraId="7AB626BE" w14:textId="1FB3A5C5" w:rsidR="0007482E" w:rsidRPr="00D32097" w:rsidRDefault="0007482E" w:rsidP="0007482E">
            <w:r w:rsidRPr="00D32097">
              <w:t>1 лист</w:t>
            </w:r>
          </w:p>
        </w:tc>
      </w:tr>
      <w:tr w:rsidR="00D60134" w:rsidRPr="00D32097" w14:paraId="5055FBE5" w14:textId="77777777">
        <w:trPr>
          <w:trHeight w:val="417"/>
        </w:trPr>
        <w:tc>
          <w:tcPr>
            <w:tcW w:w="482" w:type="dxa"/>
            <w:vAlign w:val="bottom"/>
          </w:tcPr>
          <w:p w14:paraId="42A6B495" w14:textId="77777777" w:rsidR="00D60134" w:rsidRPr="00D32097" w:rsidRDefault="00D60134" w:rsidP="00460281">
            <w:pPr>
              <w:jc w:val="left"/>
            </w:pPr>
          </w:p>
        </w:tc>
        <w:tc>
          <w:tcPr>
            <w:tcW w:w="4434" w:type="dxa"/>
            <w:vAlign w:val="bottom"/>
          </w:tcPr>
          <w:p w14:paraId="106A9EC9" w14:textId="77777777" w:rsidR="00D60134" w:rsidRPr="00D32097" w:rsidRDefault="00D60134" w:rsidP="00460281">
            <w:pPr>
              <w:jc w:val="left"/>
            </w:pPr>
            <w:r w:rsidRPr="00D32097">
              <w:t>Итого:</w:t>
            </w:r>
            <w:r w:rsidR="00460281" w:rsidRPr="00D32097">
              <w:t>...........................................................................</w:t>
            </w:r>
          </w:p>
        </w:tc>
        <w:tc>
          <w:tcPr>
            <w:tcW w:w="1260" w:type="dxa"/>
            <w:vAlign w:val="bottom"/>
          </w:tcPr>
          <w:p w14:paraId="655A32A6" w14:textId="15EB3E1A" w:rsidR="00D60134" w:rsidRPr="00D32097" w:rsidRDefault="00D60134" w:rsidP="00460281">
            <w:pPr>
              <w:jc w:val="left"/>
            </w:pPr>
            <w:r w:rsidRPr="00D32097">
              <w:t>8</w:t>
            </w:r>
            <w:r w:rsidR="0007482E">
              <w:t>…9</w:t>
            </w:r>
            <w:r w:rsidRPr="00D32097">
              <w:t xml:space="preserve"> листов</w:t>
            </w:r>
          </w:p>
        </w:tc>
      </w:tr>
    </w:tbl>
    <w:p w14:paraId="0DAD681F" w14:textId="77777777" w:rsidR="00D60134" w:rsidRPr="00D32097" w:rsidRDefault="00D60134" w:rsidP="009C66B8">
      <w:pPr>
        <w:ind w:firstLine="540"/>
      </w:pPr>
    </w:p>
    <w:p w14:paraId="50801E44" w14:textId="77777777" w:rsidR="00F82F3B" w:rsidRPr="00D32097" w:rsidRDefault="00F82F3B" w:rsidP="00D50477">
      <w:pPr>
        <w:pStyle w:val="2"/>
        <w:rPr>
          <w:b/>
        </w:rPr>
      </w:pPr>
      <w:bookmarkStart w:id="65" w:name="_Toc373401949"/>
      <w:bookmarkStart w:id="66" w:name="_Toc382466138"/>
      <w:r w:rsidRPr="00D32097">
        <w:rPr>
          <w:b/>
        </w:rPr>
        <w:t>8. Состав раздел</w:t>
      </w:r>
      <w:r w:rsidR="00D50477" w:rsidRPr="00D32097">
        <w:rPr>
          <w:b/>
        </w:rPr>
        <w:t>а</w:t>
      </w:r>
      <w:r w:rsidRPr="00D32097">
        <w:rPr>
          <w:b/>
        </w:rPr>
        <w:t xml:space="preserve"> "Специальная часть ВКР"</w:t>
      </w:r>
      <w:bookmarkEnd w:id="65"/>
      <w:bookmarkEnd w:id="66"/>
    </w:p>
    <w:p w14:paraId="5E15E899" w14:textId="77777777" w:rsidR="00D50477" w:rsidRPr="00D32097" w:rsidRDefault="00D50477" w:rsidP="00D50477">
      <w:pPr>
        <w:ind w:firstLine="540"/>
      </w:pPr>
    </w:p>
    <w:p w14:paraId="098923E1" w14:textId="77777777" w:rsidR="00D50477" w:rsidRPr="00D32097" w:rsidRDefault="00D50477" w:rsidP="00D50477">
      <w:pPr>
        <w:ind w:firstLine="540"/>
      </w:pPr>
      <w:r w:rsidRPr="00D32097">
        <w:t>Специальная часть ВКР включает следующие разделы:</w:t>
      </w:r>
    </w:p>
    <w:p w14:paraId="6D323099" w14:textId="77777777" w:rsidR="006D2154" w:rsidRPr="00D32097" w:rsidRDefault="006D2154" w:rsidP="006D2154">
      <w:pPr>
        <w:numPr>
          <w:ilvl w:val="0"/>
          <w:numId w:val="9"/>
        </w:numPr>
        <w:ind w:left="709" w:hanging="283"/>
      </w:pPr>
      <w:r w:rsidRPr="00D32097">
        <w:t>Раздел "Автоматизация и диспетчеризация систем ТГВ";</w:t>
      </w:r>
    </w:p>
    <w:p w14:paraId="397F50D3" w14:textId="77777777" w:rsidR="006D2154" w:rsidRPr="00D32097" w:rsidRDefault="006D2154" w:rsidP="006D2154">
      <w:pPr>
        <w:numPr>
          <w:ilvl w:val="0"/>
          <w:numId w:val="9"/>
        </w:numPr>
        <w:ind w:left="709" w:hanging="283"/>
      </w:pPr>
      <w:r w:rsidRPr="00D32097">
        <w:t>Раздел "Планирование монтажа и технико-э</w:t>
      </w:r>
      <w:r w:rsidR="0023547C" w:rsidRPr="00D32097">
        <w:t>кономическая оценка систем ТГВ";</w:t>
      </w:r>
    </w:p>
    <w:p w14:paraId="644C7036" w14:textId="77777777" w:rsidR="0023547C" w:rsidRPr="00D32097" w:rsidRDefault="0023547C" w:rsidP="006D2154">
      <w:pPr>
        <w:numPr>
          <w:ilvl w:val="0"/>
          <w:numId w:val="9"/>
        </w:numPr>
        <w:ind w:left="709" w:hanging="283"/>
      </w:pPr>
      <w:r w:rsidRPr="00D32097">
        <w:t>Раздел "Охрана воздушного бассейна";</w:t>
      </w:r>
    </w:p>
    <w:p w14:paraId="6379C558" w14:textId="77777777" w:rsidR="0023547C" w:rsidRPr="00D32097" w:rsidRDefault="0023547C" w:rsidP="00BE0370">
      <w:pPr>
        <w:numPr>
          <w:ilvl w:val="0"/>
          <w:numId w:val="9"/>
        </w:numPr>
        <w:ind w:left="709" w:hanging="283"/>
      </w:pPr>
      <w:r w:rsidRPr="00D32097">
        <w:t>Раздел "Монтажное проектирование систем ТГВ"</w:t>
      </w:r>
      <w:r w:rsidR="00BE0370" w:rsidRPr="00D32097">
        <w:t>;</w:t>
      </w:r>
    </w:p>
    <w:p w14:paraId="5194B93A" w14:textId="77777777" w:rsidR="00BE0370" w:rsidRPr="00D32097" w:rsidRDefault="00BE0370" w:rsidP="00BE0370">
      <w:pPr>
        <w:numPr>
          <w:ilvl w:val="0"/>
          <w:numId w:val="9"/>
        </w:numPr>
        <w:ind w:left="709" w:hanging="283"/>
      </w:pPr>
      <w:r w:rsidRPr="00D32097">
        <w:t>Раздел "Эксплуатация и наладка систем ТГВ".</w:t>
      </w:r>
    </w:p>
    <w:p w14:paraId="5192D45D" w14:textId="77777777" w:rsidR="00D50477" w:rsidRPr="00D32097" w:rsidRDefault="00D50477" w:rsidP="0074190A">
      <w:pPr>
        <w:ind w:firstLine="540"/>
      </w:pPr>
    </w:p>
    <w:p w14:paraId="08E9DC04" w14:textId="77777777" w:rsidR="00F82F3B" w:rsidRPr="00D32097" w:rsidRDefault="00F82F3B" w:rsidP="00F82F3B">
      <w:pPr>
        <w:pStyle w:val="2"/>
        <w:rPr>
          <w:b/>
        </w:rPr>
      </w:pPr>
      <w:bookmarkStart w:id="67" w:name="_Toc373401950"/>
      <w:bookmarkStart w:id="68" w:name="_Toc382466139"/>
      <w:r w:rsidRPr="00D32097">
        <w:rPr>
          <w:b/>
        </w:rPr>
        <w:t>8.1. Раздел "Автоматизация и диспетчеризация систем ТГВ"</w:t>
      </w:r>
      <w:bookmarkEnd w:id="67"/>
      <w:bookmarkEnd w:id="68"/>
    </w:p>
    <w:p w14:paraId="0EAA2BF8" w14:textId="77777777" w:rsidR="00F82F3B" w:rsidRPr="00D32097" w:rsidRDefault="00F82F3B" w:rsidP="00F82F3B">
      <w:pPr>
        <w:ind w:firstLine="540"/>
      </w:pPr>
    </w:p>
    <w:p w14:paraId="31658A82" w14:textId="77777777" w:rsidR="00D60134" w:rsidRPr="00D32097" w:rsidRDefault="00F82F3B" w:rsidP="00F82F3B">
      <w:pPr>
        <w:ind w:firstLine="540"/>
      </w:pPr>
      <w:r w:rsidRPr="00D32097">
        <w:t>В зависимости от направления проектирования в проекте ра</w:t>
      </w:r>
      <w:r w:rsidR="00604F28" w:rsidRPr="00D32097">
        <w:t>зрабатываются следующие вопросы.</w:t>
      </w:r>
    </w:p>
    <w:p w14:paraId="1F7F66A9" w14:textId="77777777" w:rsidR="00604F28" w:rsidRPr="00D32097" w:rsidRDefault="00604F28" w:rsidP="00F82F3B">
      <w:pPr>
        <w:ind w:firstLine="540"/>
      </w:pPr>
    </w:p>
    <w:p w14:paraId="7592152B" w14:textId="77777777" w:rsidR="00604F28" w:rsidRPr="00D32097" w:rsidRDefault="00604F28" w:rsidP="005E4DD7">
      <w:pPr>
        <w:pStyle w:val="2"/>
        <w:rPr>
          <w:b/>
        </w:rPr>
      </w:pPr>
      <w:bookmarkStart w:id="69" w:name="_Toc373401951"/>
      <w:bookmarkStart w:id="70" w:name="_Toc382466140"/>
      <w:r w:rsidRPr="00D32097">
        <w:rPr>
          <w:b/>
        </w:rPr>
        <w:t>8.1.1. Автоматизация систем отопления, вентиляции и кондиционирования воздуха</w:t>
      </w:r>
      <w:bookmarkEnd w:id="69"/>
      <w:bookmarkEnd w:id="70"/>
    </w:p>
    <w:p w14:paraId="0043002C" w14:textId="77777777" w:rsidR="00604F28" w:rsidRPr="00D32097" w:rsidRDefault="00604F28" w:rsidP="00604F28">
      <w:pPr>
        <w:ind w:firstLine="540"/>
      </w:pPr>
    </w:p>
    <w:p w14:paraId="256A3AAE" w14:textId="68E0F87F" w:rsidR="00604F28" w:rsidRPr="00D32097" w:rsidRDefault="00563850" w:rsidP="00604F28">
      <w:pPr>
        <w:ind w:firstLine="540"/>
      </w:pPr>
      <w:r w:rsidRPr="00D32097">
        <w:rPr>
          <w:bCs/>
          <w:iCs/>
          <w:szCs w:val="20"/>
        </w:rPr>
        <w:t>Нормативные</w:t>
      </w:r>
      <w:r w:rsidRPr="00D32097">
        <w:rPr>
          <w:b/>
          <w:bCs/>
          <w:iCs/>
          <w:szCs w:val="20"/>
        </w:rPr>
        <w:t xml:space="preserve"> </w:t>
      </w:r>
      <w:r w:rsidRPr="00D32097">
        <w:rPr>
          <w:szCs w:val="20"/>
        </w:rPr>
        <w:t>требования к уровню автоматизации и диспетчеризации проектируемых систем и оборудования. Принципы и условия автоматического регулирования и отключения систем. Виды и характеристика применяемых в проекте средств автоматики. Функциональные схемы автоматического регулирования проектируемых систем и оборудования</w:t>
      </w:r>
    </w:p>
    <w:p w14:paraId="7759DC82" w14:textId="77777777" w:rsidR="00BD5CA0" w:rsidRPr="00D32097" w:rsidRDefault="00BD5CA0" w:rsidP="00604F28">
      <w:pPr>
        <w:ind w:firstLine="540"/>
      </w:pPr>
    </w:p>
    <w:p w14:paraId="4D6D5166" w14:textId="015319C7" w:rsidR="00604F28" w:rsidRPr="00D32097" w:rsidRDefault="00604F28" w:rsidP="00604F28">
      <w:pPr>
        <w:pStyle w:val="2"/>
        <w:rPr>
          <w:b/>
        </w:rPr>
      </w:pPr>
      <w:bookmarkStart w:id="71" w:name="_Toc373401952"/>
      <w:bookmarkStart w:id="72" w:name="_Toc382466141"/>
      <w:r w:rsidRPr="00D32097">
        <w:rPr>
          <w:b/>
        </w:rPr>
        <w:lastRenderedPageBreak/>
        <w:t xml:space="preserve">8.1.2. Автоматизация </w:t>
      </w:r>
      <w:r w:rsidR="00F76DC8" w:rsidRPr="00D32097">
        <w:rPr>
          <w:b/>
        </w:rPr>
        <w:t xml:space="preserve">и диспетчеризация </w:t>
      </w:r>
      <w:r w:rsidRPr="00D32097">
        <w:rPr>
          <w:b/>
        </w:rPr>
        <w:t>системы теплоснабжения</w:t>
      </w:r>
      <w:bookmarkEnd w:id="71"/>
      <w:bookmarkEnd w:id="72"/>
    </w:p>
    <w:p w14:paraId="75D89EBA" w14:textId="77777777" w:rsidR="00604F28" w:rsidRPr="00D32097" w:rsidRDefault="00604F28" w:rsidP="00604F28">
      <w:pPr>
        <w:ind w:firstLine="540"/>
      </w:pPr>
    </w:p>
    <w:p w14:paraId="124E3C43" w14:textId="0368272D" w:rsidR="00604F28" w:rsidRPr="00D32097" w:rsidRDefault="00F76DC8" w:rsidP="00604F28">
      <w:pPr>
        <w:ind w:firstLine="540"/>
      </w:pPr>
      <w:r w:rsidRPr="00D32097">
        <w:rPr>
          <w:szCs w:val="20"/>
        </w:rPr>
        <w:t>Нормативные требования к уровню автоматизации и диспетчеризации систем и оборудования тепловых сетей. Принципы и условия автоматического регулирования и диспетчеризации. Виды и характеристика применяемых в проекте средств автоматики и диспетчеризации. Функциональные схемы автоматического регулирования центральных (ЦТП) и индивидуальных (ИТП) тепловых пунктов, диспетчеризации узлов учета тепла.</w:t>
      </w:r>
    </w:p>
    <w:p w14:paraId="5E6A7F06" w14:textId="77777777" w:rsidR="00D60134" w:rsidRPr="00D32097" w:rsidRDefault="00D60134" w:rsidP="009C66B8">
      <w:pPr>
        <w:ind w:firstLine="540"/>
      </w:pPr>
    </w:p>
    <w:p w14:paraId="3697FB39" w14:textId="77777777" w:rsidR="008E68DF" w:rsidRPr="00D32097" w:rsidRDefault="008E68DF" w:rsidP="009C66B8">
      <w:pPr>
        <w:ind w:firstLine="540"/>
      </w:pPr>
    </w:p>
    <w:p w14:paraId="7F8D7EB6" w14:textId="3507DAB1" w:rsidR="00604F28" w:rsidRPr="00D32097" w:rsidRDefault="00604F28" w:rsidP="00604F28">
      <w:pPr>
        <w:pStyle w:val="2"/>
        <w:rPr>
          <w:b/>
        </w:rPr>
      </w:pPr>
      <w:bookmarkStart w:id="73" w:name="_Toc373401953"/>
      <w:bookmarkStart w:id="74" w:name="_Toc382466142"/>
      <w:r w:rsidRPr="00D32097">
        <w:rPr>
          <w:b/>
        </w:rPr>
        <w:t xml:space="preserve">8.1.3. Автоматизация </w:t>
      </w:r>
      <w:r w:rsidR="00F76DC8" w:rsidRPr="00D32097">
        <w:rPr>
          <w:b/>
        </w:rPr>
        <w:t xml:space="preserve">и диспетчеризация </w:t>
      </w:r>
      <w:r w:rsidRPr="00D32097">
        <w:rPr>
          <w:b/>
        </w:rPr>
        <w:t>системы газоснабжения</w:t>
      </w:r>
      <w:bookmarkEnd w:id="73"/>
      <w:bookmarkEnd w:id="74"/>
    </w:p>
    <w:p w14:paraId="7243177B" w14:textId="77777777" w:rsidR="00604F28" w:rsidRPr="00D32097" w:rsidRDefault="00604F28" w:rsidP="00604F28">
      <w:pPr>
        <w:ind w:firstLine="540"/>
      </w:pPr>
    </w:p>
    <w:p w14:paraId="12E8C432" w14:textId="492845E3" w:rsidR="00604F28" w:rsidRPr="00D32097" w:rsidRDefault="00F76DC8" w:rsidP="005E4DD7">
      <w:pPr>
        <w:ind w:firstLine="540"/>
      </w:pPr>
      <w:r w:rsidRPr="00D32097">
        <w:rPr>
          <w:szCs w:val="20"/>
        </w:rPr>
        <w:t>Нормативные требования к уровню автоматизации и диспетчеризации систем и оборудования газовых сетей. Принципы и условия автоматического регулирования и диспетчеризации. Виды и характеристика применяемых в проекте средств автоматики и диспетчеризации. Функциональные схемы автоматического регулирования газоиспользующего оборудования, диспетчеризации газорегуляторных установок и пунктов учета газопотребления.</w:t>
      </w:r>
    </w:p>
    <w:p w14:paraId="06BB650B" w14:textId="77777777" w:rsidR="00604F28" w:rsidRPr="00D32097" w:rsidRDefault="00604F28" w:rsidP="00604F28">
      <w:pPr>
        <w:ind w:firstLine="540"/>
      </w:pPr>
    </w:p>
    <w:p w14:paraId="5E201748" w14:textId="77777777" w:rsidR="00C3064A" w:rsidRPr="00D32097" w:rsidRDefault="00835001" w:rsidP="005E4DD7">
      <w:pPr>
        <w:pStyle w:val="2"/>
        <w:rPr>
          <w:b/>
        </w:rPr>
      </w:pPr>
      <w:bookmarkStart w:id="75" w:name="_Toc373401954"/>
      <w:bookmarkStart w:id="76" w:name="_Toc382466143"/>
      <w:r w:rsidRPr="00D32097">
        <w:rPr>
          <w:b/>
        </w:rPr>
        <w:t xml:space="preserve">8.1.4. Автоматизация </w:t>
      </w:r>
      <w:r w:rsidR="005E4DD7" w:rsidRPr="00D32097">
        <w:rPr>
          <w:b/>
        </w:rPr>
        <w:t>теплогенерирующей установки</w:t>
      </w:r>
      <w:bookmarkEnd w:id="75"/>
      <w:bookmarkEnd w:id="76"/>
    </w:p>
    <w:p w14:paraId="102A1F84" w14:textId="77777777" w:rsidR="00604F28" w:rsidRPr="00D32097" w:rsidRDefault="00604F28" w:rsidP="00835001">
      <w:pPr>
        <w:ind w:firstLine="540"/>
      </w:pPr>
    </w:p>
    <w:p w14:paraId="3B07D62F" w14:textId="77777777" w:rsidR="00C25D29" w:rsidRPr="00D32097" w:rsidRDefault="00C25D29" w:rsidP="00835001">
      <w:pPr>
        <w:ind w:firstLine="540"/>
      </w:pPr>
      <w:r w:rsidRPr="00D32097">
        <w:t>Разработка систем регулирования, контроля и управления оборудованием ТГУ, функциональная схема автоматизации системы управления работой котельной. Технические средства регулирования, контроля и управления, средства диспетчеризации и учета тепловой энергии.</w:t>
      </w:r>
    </w:p>
    <w:p w14:paraId="36B08AA3" w14:textId="77777777" w:rsidR="00C25D29" w:rsidRPr="00D32097" w:rsidRDefault="00C25D29" w:rsidP="00835001">
      <w:pPr>
        <w:ind w:firstLine="540"/>
      </w:pPr>
      <w:r w:rsidRPr="00D32097">
        <w:t>Графическая часть раздела "Автоматизация и диспетчеризация систем ТГВ" оформляется в виде функциональных схем, рисунков и графиков в составе расчетно-пояснительной записки.</w:t>
      </w:r>
    </w:p>
    <w:p w14:paraId="2DC36695" w14:textId="77777777" w:rsidR="00604F28" w:rsidRPr="00D32097" w:rsidRDefault="00604F28" w:rsidP="006935C2"/>
    <w:p w14:paraId="3C433407" w14:textId="77777777" w:rsidR="00CE42D4" w:rsidRPr="00D32097" w:rsidRDefault="00CE42D4" w:rsidP="00CE42D4">
      <w:pPr>
        <w:pStyle w:val="2"/>
        <w:rPr>
          <w:b/>
        </w:rPr>
      </w:pPr>
      <w:bookmarkStart w:id="77" w:name="_Toc373401955"/>
      <w:bookmarkStart w:id="78" w:name="_Toc382466144"/>
      <w:r w:rsidRPr="00D32097">
        <w:rPr>
          <w:b/>
        </w:rPr>
        <w:t>8.2. Раздел "Планирование монтажа и технико-экономическая оценка систем ТГВ"</w:t>
      </w:r>
      <w:bookmarkEnd w:id="77"/>
      <w:bookmarkEnd w:id="78"/>
    </w:p>
    <w:p w14:paraId="792FB879" w14:textId="77777777" w:rsidR="00CE42D4" w:rsidRPr="00D32097" w:rsidRDefault="00CE42D4" w:rsidP="006935C2"/>
    <w:p w14:paraId="501BBEA0" w14:textId="77777777" w:rsidR="005A272B" w:rsidRPr="00D32097" w:rsidRDefault="005A272B" w:rsidP="005A272B">
      <w:pPr>
        <w:ind w:firstLine="540"/>
      </w:pPr>
      <w:r w:rsidRPr="00D32097">
        <w:t>В разделе «Планирование монтажа и технико-экономическая оценка систем ТГВ» предусмотрено выполнение проекта производства работ (ППР) на монтаж систем отопления, вентиляции, кондиционирования, монтаж наружных сетей тепло- и газоснабжения с определением сметной стоимости монтажа, согласно темам дипломных проектов.</w:t>
      </w:r>
    </w:p>
    <w:p w14:paraId="536CD05F" w14:textId="77777777" w:rsidR="005A272B" w:rsidRPr="00D32097" w:rsidRDefault="005A272B" w:rsidP="005A272B">
      <w:pPr>
        <w:ind w:firstLine="540"/>
      </w:pPr>
      <w:r w:rsidRPr="00D32097">
        <w:lastRenderedPageBreak/>
        <w:t>Состав проект производства работ (ППР) в рамках ВКР:</w:t>
      </w:r>
    </w:p>
    <w:p w14:paraId="1082BAF6" w14:textId="77777777" w:rsidR="005A272B" w:rsidRPr="00D32097" w:rsidRDefault="005A272B" w:rsidP="005A272B">
      <w:pPr>
        <w:numPr>
          <w:ilvl w:val="0"/>
          <w:numId w:val="37"/>
        </w:numPr>
      </w:pPr>
      <w:r w:rsidRPr="00D32097">
        <w:rPr>
          <w:b/>
          <w:bCs/>
        </w:rPr>
        <w:t>Пояснительная записка</w:t>
      </w:r>
    </w:p>
    <w:p w14:paraId="024B18CE" w14:textId="77777777" w:rsidR="005A272B" w:rsidRPr="00D32097" w:rsidRDefault="005A272B" w:rsidP="005A272B">
      <w:pPr>
        <w:ind w:left="426"/>
      </w:pPr>
      <w:r w:rsidRPr="00D32097">
        <w:t xml:space="preserve">       1.1. </w:t>
      </w:r>
      <w:r w:rsidRPr="00D32097">
        <w:rPr>
          <w:bCs/>
        </w:rPr>
        <w:t>Общие данные.</w:t>
      </w:r>
      <w:r w:rsidRPr="00D32097">
        <w:t xml:space="preserve"> (Наименование строительного объекта, для которого разрабатывается ППР и его основные характеристики (н-р, протяженность, устройство коверов, устройство модульных ГРС или ГРП и т.д.); Указать нормативные документы по составу, содержанию и разработке ППР).</w:t>
      </w:r>
    </w:p>
    <w:p w14:paraId="16035B79" w14:textId="77777777" w:rsidR="005A272B" w:rsidRPr="00D32097" w:rsidRDefault="005A272B" w:rsidP="005A272B">
      <w:pPr>
        <w:ind w:left="426"/>
      </w:pPr>
      <w:r w:rsidRPr="00D32097">
        <w:rPr>
          <w:b/>
          <w:bCs/>
        </w:rPr>
        <w:t xml:space="preserve">       </w:t>
      </w:r>
      <w:r w:rsidRPr="00D32097">
        <w:t>1.2. Приемка объекта под монтаж.</w:t>
      </w:r>
    </w:p>
    <w:p w14:paraId="19D8F320" w14:textId="77777777" w:rsidR="005A272B" w:rsidRPr="00D32097" w:rsidRDefault="005A272B" w:rsidP="005A272B">
      <w:pPr>
        <w:ind w:left="426"/>
      </w:pPr>
      <w:r w:rsidRPr="00D32097">
        <w:t xml:space="preserve">       1.3. Складирование и хранение санитарно-технических и   вентиляционных заготовок.</w:t>
      </w:r>
    </w:p>
    <w:p w14:paraId="32F3C5A7" w14:textId="77777777" w:rsidR="005A272B" w:rsidRPr="00D32097" w:rsidRDefault="005A272B" w:rsidP="005A272B">
      <w:pPr>
        <w:ind w:left="426"/>
      </w:pPr>
      <w:r w:rsidRPr="00D32097">
        <w:t xml:space="preserve">       1.4.  Увязка технологии СМП с монтажом </w:t>
      </w:r>
      <w:r w:rsidRPr="00D32097">
        <w:rPr>
          <w:i/>
          <w:iCs/>
          <w:u w:val="single"/>
        </w:rPr>
        <w:t>инженерной</w:t>
      </w:r>
      <w:r w:rsidRPr="00D32097">
        <w:t xml:space="preserve"> системы.</w:t>
      </w:r>
    </w:p>
    <w:p w14:paraId="4CF265E5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2. Разработка технологической карты (на 1 вид работ)</w:t>
      </w:r>
      <w:r w:rsidRPr="00D32097">
        <w:t>.</w:t>
      </w:r>
    </w:p>
    <w:p w14:paraId="0A3BCDF3" w14:textId="77777777" w:rsidR="005A272B" w:rsidRPr="00D32097" w:rsidRDefault="005A272B" w:rsidP="005A272B">
      <w:pPr>
        <w:ind w:firstLine="540"/>
      </w:pPr>
      <w:r w:rsidRPr="00D32097">
        <w:t xml:space="preserve">   2.1. Организация и технология монтажного процесса.</w:t>
      </w:r>
    </w:p>
    <w:p w14:paraId="335888E4" w14:textId="77777777" w:rsidR="005A272B" w:rsidRPr="00D32097" w:rsidRDefault="005A272B" w:rsidP="005A272B">
      <w:pPr>
        <w:ind w:firstLine="540"/>
      </w:pPr>
      <w:r w:rsidRPr="00D32097">
        <w:t xml:space="preserve">   2.2. Материально-технические ресурсы.</w:t>
      </w:r>
    </w:p>
    <w:p w14:paraId="668873B5" w14:textId="77777777" w:rsidR="005A272B" w:rsidRPr="00D32097" w:rsidRDefault="005A272B" w:rsidP="005A272B">
      <w:pPr>
        <w:ind w:firstLine="540"/>
      </w:pPr>
      <w:r w:rsidRPr="00D32097">
        <w:t xml:space="preserve">   2.3. Контроль качества работ.</w:t>
      </w:r>
    </w:p>
    <w:p w14:paraId="1BCBE1A4" w14:textId="77777777" w:rsidR="005A272B" w:rsidRPr="00D32097" w:rsidRDefault="005A272B" w:rsidP="005A272B">
      <w:pPr>
        <w:ind w:firstLine="540"/>
      </w:pPr>
      <w:r w:rsidRPr="00D32097">
        <w:t xml:space="preserve">   2.4. Мероприятия по охране труда и окружающей среды.</w:t>
      </w:r>
    </w:p>
    <w:p w14:paraId="779BFFDB" w14:textId="77777777" w:rsidR="005A272B" w:rsidRPr="00D32097" w:rsidRDefault="005A272B" w:rsidP="005A272B">
      <w:pPr>
        <w:ind w:firstLine="540"/>
      </w:pPr>
      <w:r w:rsidRPr="00D32097">
        <w:t xml:space="preserve">   3.5. Графическая схема выполнения монтажного процесса.</w:t>
      </w:r>
    </w:p>
    <w:p w14:paraId="36B36600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 xml:space="preserve">4. Ведомость объёмов работ </w:t>
      </w:r>
      <w:r w:rsidRPr="00D32097">
        <w:t>(</w:t>
      </w:r>
      <w:r w:rsidRPr="00D32097">
        <w:rPr>
          <w:bCs/>
          <w:iCs/>
        </w:rPr>
        <w:t>по объекту или по захваткам</w:t>
      </w:r>
      <w:r w:rsidRPr="00D32097">
        <w:t>).</w:t>
      </w:r>
    </w:p>
    <w:p w14:paraId="1B5CE824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5. Калькуляция трудозатрат</w:t>
      </w:r>
      <w:r w:rsidRPr="00D32097">
        <w:t>.</w:t>
      </w:r>
    </w:p>
    <w:p w14:paraId="56427442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6. Расчет неритмичного строительного потока матричным методом</w:t>
      </w:r>
      <w:r w:rsidRPr="00D32097">
        <w:t xml:space="preserve"> (в случае планирования работ по захваткам).</w:t>
      </w:r>
    </w:p>
    <w:p w14:paraId="4E72F73F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7. Построение циклограммы</w:t>
      </w:r>
      <w:r w:rsidRPr="00D32097">
        <w:t xml:space="preserve"> (в случае планирования работ по захваткам).</w:t>
      </w:r>
    </w:p>
    <w:p w14:paraId="2B83FB9D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8. Построение календарного плана</w:t>
      </w:r>
      <w:r w:rsidRPr="00D32097">
        <w:t>.</w:t>
      </w:r>
    </w:p>
    <w:p w14:paraId="015873B5" w14:textId="77777777" w:rsidR="005A272B" w:rsidRPr="00D32097" w:rsidRDefault="005A272B" w:rsidP="005A272B">
      <w:pPr>
        <w:ind w:firstLine="540"/>
      </w:pPr>
      <w:r w:rsidRPr="00D32097">
        <w:rPr>
          <w:b/>
        </w:rPr>
        <w:t>9. Построение графика сменности работ</w:t>
      </w:r>
      <w:r w:rsidRPr="00D32097">
        <w:t xml:space="preserve"> (в случае планирования работ по объекту).</w:t>
      </w:r>
    </w:p>
    <w:p w14:paraId="395B86AD" w14:textId="77777777" w:rsidR="005A272B" w:rsidRPr="00D32097" w:rsidRDefault="005A272B" w:rsidP="005A272B">
      <w:pPr>
        <w:ind w:firstLine="540"/>
      </w:pPr>
      <w:r w:rsidRPr="00D32097">
        <w:rPr>
          <w:b/>
          <w:bCs/>
        </w:rPr>
        <w:t>9. Эпюра движения рабочих</w:t>
      </w:r>
      <w:r w:rsidRPr="00D32097">
        <w:t>.</w:t>
      </w:r>
    </w:p>
    <w:p w14:paraId="074A5CDD" w14:textId="77777777" w:rsidR="005A272B" w:rsidRPr="00D32097" w:rsidRDefault="005A272B" w:rsidP="005A272B">
      <w:pPr>
        <w:pStyle w:val="a4"/>
        <w:spacing w:line="240" w:lineRule="auto"/>
        <w:ind w:left="0" w:firstLine="426"/>
        <w:jc w:val="both"/>
      </w:pPr>
      <w:r w:rsidRPr="00D32097">
        <w:rPr>
          <w:rFonts w:ascii="Times New Roman" w:eastAsia="Times New Roman" w:hAnsi="Times New Roman"/>
          <w:b/>
          <w:sz w:val="20"/>
          <w:szCs w:val="28"/>
          <w:lang w:eastAsia="ru-RU"/>
        </w:rPr>
        <w:t>10.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32097">
        <w:rPr>
          <w:rFonts w:ascii="Times New Roman" w:eastAsia="Times New Roman" w:hAnsi="Times New Roman"/>
          <w:b/>
          <w:sz w:val="20"/>
          <w:szCs w:val="28"/>
          <w:lang w:eastAsia="ru-RU"/>
        </w:rPr>
        <w:t>Технико-экономические показатели: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α - коэффициент неравномерности движения рабочей силы; Q</w:t>
      </w:r>
      <w:r w:rsidRPr="00D32097">
        <w:rPr>
          <w:rFonts w:ascii="Times New Roman" w:eastAsia="Times New Roman" w:hAnsi="Times New Roman"/>
          <w:sz w:val="20"/>
          <w:szCs w:val="28"/>
          <w:vertAlign w:val="subscript"/>
          <w:lang w:eastAsia="ru-RU"/>
        </w:rPr>
        <w:t>общ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- общая трудоемкость, чел/дн; Т</w:t>
      </w:r>
      <w:r w:rsidRPr="00D32097">
        <w:rPr>
          <w:rFonts w:ascii="Times New Roman" w:eastAsia="Times New Roman" w:hAnsi="Times New Roman"/>
          <w:sz w:val="20"/>
          <w:szCs w:val="28"/>
          <w:vertAlign w:val="subscript"/>
          <w:lang w:eastAsia="ru-RU"/>
        </w:rPr>
        <w:t>н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- нормативная продолжительность строительства, дн; Т</w:t>
      </w:r>
      <w:r w:rsidRPr="00D32097">
        <w:rPr>
          <w:rFonts w:ascii="Times New Roman" w:eastAsia="Times New Roman" w:hAnsi="Times New Roman"/>
          <w:sz w:val="20"/>
          <w:szCs w:val="28"/>
          <w:vertAlign w:val="subscript"/>
          <w:lang w:eastAsia="ru-RU"/>
        </w:rPr>
        <w:t>пр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- проектная продолжительность строительства, дн; </w:t>
      </w:r>
      <w:r w:rsidRPr="00D32097">
        <w:rPr>
          <w:rFonts w:ascii="Times New Roman" w:eastAsia="Times New Roman" w:hAnsi="Times New Roman"/>
          <w:i/>
          <w:sz w:val="20"/>
          <w:szCs w:val="28"/>
          <w:lang w:eastAsia="ru-RU"/>
        </w:rPr>
        <w:t>К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- показатель, характеризующий сокращение сроков строительства комплекса объектов, %; N</w:t>
      </w:r>
      <w:r w:rsidRPr="00D32097">
        <w:rPr>
          <w:rFonts w:ascii="Times New Roman" w:eastAsia="Times New Roman" w:hAnsi="Times New Roman"/>
          <w:sz w:val="20"/>
          <w:szCs w:val="28"/>
          <w:vertAlign w:val="subscript"/>
          <w:lang w:eastAsia="ru-RU"/>
        </w:rPr>
        <w:t>max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– количество рабочих по эпюре, чел; </w:t>
      </w:r>
      <w:r w:rsidRPr="00D32097">
        <w:rPr>
          <w:rFonts w:ascii="Times New Roman" w:hAnsi="Times New Roman"/>
          <w:sz w:val="20"/>
          <w:szCs w:val="28"/>
        </w:rPr>
        <w:t>N</w:t>
      </w:r>
      <w:r w:rsidRPr="00D32097">
        <w:rPr>
          <w:rFonts w:ascii="Times New Roman" w:hAnsi="Times New Roman"/>
          <w:sz w:val="20"/>
          <w:szCs w:val="28"/>
          <w:vertAlign w:val="subscript"/>
        </w:rPr>
        <w:t>cp</w:t>
      </w:r>
      <w:r w:rsidRPr="00D32097">
        <w:rPr>
          <w:rFonts w:ascii="Times New Roman" w:hAnsi="Times New Roman"/>
          <w:sz w:val="20"/>
          <w:szCs w:val="28"/>
        </w:rPr>
        <w:t xml:space="preserve"> – среднее количество рабочих</w:t>
      </w:r>
      <w:r w:rsidRPr="00D32097">
        <w:t xml:space="preserve">, 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>чел.</w:t>
      </w:r>
    </w:p>
    <w:p w14:paraId="4AD94A33" w14:textId="77777777" w:rsidR="005A272B" w:rsidRPr="00D32097" w:rsidRDefault="005A272B" w:rsidP="005A272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2097">
        <w:rPr>
          <w:rFonts w:ascii="Times New Roman" w:eastAsia="Times New Roman" w:hAnsi="Times New Roman"/>
          <w:b/>
          <w:sz w:val="20"/>
          <w:szCs w:val="28"/>
          <w:lang w:eastAsia="ru-RU"/>
        </w:rPr>
        <w:t>Коэффициент неравномерности движения рабочих α</w:t>
      </w:r>
      <w:r w:rsidRPr="00D32097">
        <w:rPr>
          <w:rFonts w:ascii="Times New Roman" w:eastAsia="Times New Roman" w:hAnsi="Times New Roman"/>
          <w:sz w:val="20"/>
          <w:szCs w:val="28"/>
          <w:lang w:eastAsia="ru-RU"/>
        </w:rPr>
        <w:t xml:space="preserve"> – является объективным показателем качества графика движения рабочих.</w:t>
      </w:r>
    </w:p>
    <w:p w14:paraId="0D005E0C" w14:textId="77777777" w:rsidR="005A272B" w:rsidRPr="00D32097" w:rsidRDefault="005A272B" w:rsidP="005A272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D32097">
        <w:rPr>
          <w:rFonts w:ascii="Times New Roman" w:hAnsi="Times New Roman"/>
          <w:sz w:val="20"/>
        </w:rPr>
        <w:t xml:space="preserve">Согласно методическим указаниям по составу и содержанию ППР, разработанными министерством строительства и ЖКХ РФ,                      </w:t>
      </w:r>
      <w:r w:rsidRPr="00D32097">
        <w:rPr>
          <w:rFonts w:ascii="Times New Roman" w:hAnsi="Times New Roman"/>
          <w:b/>
          <w:sz w:val="20"/>
        </w:rPr>
        <w:t>технико-экономические показатели технологической карты</w:t>
      </w:r>
      <w:r w:rsidRPr="00D32097">
        <w:rPr>
          <w:rFonts w:ascii="Times New Roman" w:hAnsi="Times New Roman"/>
          <w:sz w:val="20"/>
        </w:rPr>
        <w:t xml:space="preserve"> могут </w:t>
      </w:r>
      <w:r w:rsidRPr="00D32097">
        <w:rPr>
          <w:rFonts w:ascii="Times New Roman" w:hAnsi="Times New Roman"/>
          <w:sz w:val="20"/>
        </w:rPr>
        <w:lastRenderedPageBreak/>
        <w:t xml:space="preserve">быть дополнены </w:t>
      </w:r>
      <w:r w:rsidRPr="00D32097">
        <w:rPr>
          <w:rFonts w:ascii="Times New Roman" w:hAnsi="Times New Roman"/>
          <w:b/>
          <w:sz w:val="20"/>
        </w:rPr>
        <w:t>сметным расчетом</w:t>
      </w:r>
      <w:r w:rsidRPr="00D32097">
        <w:rPr>
          <w:rFonts w:ascii="Times New Roman" w:hAnsi="Times New Roman"/>
          <w:sz w:val="20"/>
        </w:rPr>
        <w:t xml:space="preserve"> применительно к конкретным условиям подрядной организации, заработной плате рабочих и механизаторов, затратам на машины, оснастку и строительные материалы.</w:t>
      </w:r>
    </w:p>
    <w:p w14:paraId="6224ABD4" w14:textId="77777777" w:rsidR="005A272B" w:rsidRPr="00D32097" w:rsidRDefault="005A272B" w:rsidP="005A272B">
      <w:pPr>
        <w:ind w:firstLine="540"/>
      </w:pPr>
      <w:r w:rsidRPr="00D32097">
        <w:t>Для определения сметной стоимости необходимо составить в текущих ценах локальную и объектную сметы, а также сводный сметный расчет.</w:t>
      </w:r>
    </w:p>
    <w:p w14:paraId="33E0CA12" w14:textId="77777777" w:rsidR="005A272B" w:rsidRPr="00D32097" w:rsidRDefault="005A272B" w:rsidP="005A272B">
      <w:pPr>
        <w:ind w:firstLine="540"/>
      </w:pPr>
      <w:r w:rsidRPr="00D32097">
        <w:t>Графическую часть раздела необходимо выполнить в составе пояснительной записки. Она должна содержать календарный график и эпюру движения рабочей силы, технико-экономические показатели календарного графика. Расчет продолжительности строительства должен быть выполнен в соответствии с нормативными документами.</w:t>
      </w:r>
    </w:p>
    <w:p w14:paraId="51B4D726" w14:textId="77777777" w:rsidR="005A272B" w:rsidRPr="00D32097" w:rsidRDefault="005A272B" w:rsidP="005A272B">
      <w:pPr>
        <w:ind w:firstLine="540"/>
      </w:pPr>
      <w:r w:rsidRPr="00D32097">
        <w:t xml:space="preserve">Расчеты сметной стоимости и калькуляция трудозатрат приводятся в виде таблиц в приложении. </w:t>
      </w:r>
    </w:p>
    <w:p w14:paraId="21AEB901" w14:textId="77777777" w:rsidR="005A272B" w:rsidRPr="00D32097" w:rsidRDefault="005A272B" w:rsidP="005A272B">
      <w:pPr>
        <w:ind w:firstLine="540"/>
      </w:pPr>
      <w:r w:rsidRPr="00D32097">
        <w:t>Объем выполнения расчетной и графической части в разделе определяется по согласованию с руководителем и консультантом раздела выпускной квалификационной работы (</w:t>
      </w:r>
      <w:r w:rsidRPr="00D32097">
        <w:rPr>
          <w:i/>
        </w:rPr>
        <w:t>Примерный объем</w:t>
      </w:r>
      <w:r w:rsidRPr="00D32097">
        <w:t xml:space="preserve"> пояснительной записки – 12 страниц, графической части – 1 лист А1).</w:t>
      </w:r>
    </w:p>
    <w:p w14:paraId="46FC19EE" w14:textId="77777777" w:rsidR="005A272B" w:rsidRPr="00D32097" w:rsidRDefault="005A272B" w:rsidP="005A272B">
      <w:pPr>
        <w:ind w:firstLine="540"/>
      </w:pPr>
      <w:r w:rsidRPr="00D32097">
        <w:t xml:space="preserve">Графическая часть может быть совмещена на одном листе с графической частью раздела </w:t>
      </w:r>
      <w:r w:rsidRPr="00D32097">
        <w:rPr>
          <w:b/>
        </w:rPr>
        <w:t>«Автоматизация и диспетчеризация систем ТГВ»</w:t>
      </w:r>
      <w:r w:rsidRPr="00D32097">
        <w:t>.</w:t>
      </w:r>
    </w:p>
    <w:p w14:paraId="2213D7BB" w14:textId="77777777" w:rsidR="00CE42D4" w:rsidRPr="00D32097" w:rsidRDefault="00CE42D4" w:rsidP="00CE42D4">
      <w:pPr>
        <w:ind w:firstLine="340"/>
      </w:pPr>
    </w:p>
    <w:p w14:paraId="6E47F287" w14:textId="77777777" w:rsidR="005E4DD7" w:rsidRPr="00D32097" w:rsidRDefault="005E4DD7" w:rsidP="005E4DD7">
      <w:pPr>
        <w:pStyle w:val="2"/>
        <w:rPr>
          <w:b/>
        </w:rPr>
      </w:pPr>
      <w:bookmarkStart w:id="79" w:name="_Toc373401956"/>
      <w:bookmarkStart w:id="80" w:name="_Toc382466145"/>
      <w:r w:rsidRPr="00D32097">
        <w:rPr>
          <w:b/>
        </w:rPr>
        <w:t>8.3. Состав раздела «Охрана воздушного бассейна»</w:t>
      </w:r>
      <w:bookmarkEnd w:id="79"/>
      <w:bookmarkEnd w:id="80"/>
    </w:p>
    <w:p w14:paraId="59301DD3" w14:textId="77777777" w:rsidR="005E4DD7" w:rsidRPr="00D32097" w:rsidRDefault="005E4DD7" w:rsidP="005E4DD7"/>
    <w:p w14:paraId="25F5205D" w14:textId="77777777" w:rsidR="005E4DD7" w:rsidRPr="00D32097" w:rsidRDefault="005E4DD7" w:rsidP="001409C6">
      <w:pPr>
        <w:ind w:firstLine="540"/>
      </w:pPr>
      <w:r w:rsidRPr="00D32097">
        <w:t>Раздел разрабатывается по заданию руководителя и включает:</w:t>
      </w:r>
    </w:p>
    <w:p w14:paraId="47E75B2A" w14:textId="77777777" w:rsidR="005E4DD7" w:rsidRPr="00D32097" w:rsidRDefault="005E4DD7" w:rsidP="005E4DD7">
      <w:pPr>
        <w:numPr>
          <w:ilvl w:val="0"/>
          <w:numId w:val="9"/>
        </w:numPr>
        <w:ind w:left="709" w:hanging="283"/>
      </w:pPr>
      <w:r w:rsidRPr="00D32097">
        <w:t>характеристику выбрасываемых вредных веществ, требования к степени очистки;</w:t>
      </w:r>
    </w:p>
    <w:p w14:paraId="11A129C3" w14:textId="77777777" w:rsidR="005E4DD7" w:rsidRPr="00D32097" w:rsidRDefault="005E4DD7" w:rsidP="005E4DD7">
      <w:pPr>
        <w:numPr>
          <w:ilvl w:val="0"/>
          <w:numId w:val="9"/>
        </w:numPr>
        <w:ind w:left="709" w:hanging="283"/>
      </w:pPr>
      <w:r w:rsidRPr="00D32097">
        <w:t>обоснование выбора схемы очистки вентиляционных и промышленных выбросов;</w:t>
      </w:r>
    </w:p>
    <w:p w14:paraId="6ECBC699" w14:textId="77777777" w:rsidR="005E4DD7" w:rsidRPr="00D32097" w:rsidRDefault="005E4DD7" w:rsidP="005E4DD7">
      <w:pPr>
        <w:numPr>
          <w:ilvl w:val="0"/>
          <w:numId w:val="9"/>
        </w:numPr>
        <w:ind w:left="709" w:hanging="283"/>
      </w:pPr>
      <w:r w:rsidRPr="00D32097">
        <w:t>расчет и подбор устройств и аппаратов по защите атмосферы от загрязнения;</w:t>
      </w:r>
    </w:p>
    <w:p w14:paraId="1A8ED498" w14:textId="77777777" w:rsidR="005E4DD7" w:rsidRPr="00D32097" w:rsidRDefault="005E4DD7" w:rsidP="005E4DD7">
      <w:pPr>
        <w:numPr>
          <w:ilvl w:val="0"/>
          <w:numId w:val="9"/>
        </w:numPr>
        <w:ind w:left="709" w:hanging="283"/>
      </w:pPr>
      <w:r w:rsidRPr="00D32097">
        <w:t>расчет рассеивания вредных выбросов в атмосфере.</w:t>
      </w:r>
    </w:p>
    <w:p w14:paraId="747E8C2E" w14:textId="77777777" w:rsidR="005E4DD7" w:rsidRPr="00D32097" w:rsidRDefault="005E4DD7" w:rsidP="005E4DD7"/>
    <w:p w14:paraId="35D4AD0F" w14:textId="77777777" w:rsidR="005E4DD7" w:rsidRPr="00D32097" w:rsidRDefault="005E4DD7" w:rsidP="005A19B3">
      <w:pPr>
        <w:ind w:firstLine="540"/>
      </w:pPr>
      <w:r w:rsidRPr="00D32097">
        <w:t xml:space="preserve">Графическая часть раздела </w:t>
      </w:r>
      <w:r w:rsidR="005A19B3" w:rsidRPr="00D32097">
        <w:t xml:space="preserve">выполняется </w:t>
      </w:r>
      <w:r w:rsidR="00474432" w:rsidRPr="00D32097">
        <w:t xml:space="preserve">в составе пояснительной записки </w:t>
      </w:r>
      <w:r w:rsidR="005A19B3" w:rsidRPr="00D32097">
        <w:t>в виде п</w:t>
      </w:r>
      <w:r w:rsidRPr="00D32097">
        <w:t>лан</w:t>
      </w:r>
      <w:r w:rsidR="005A19B3" w:rsidRPr="00D32097">
        <w:t>ов</w:t>
      </w:r>
      <w:r w:rsidRPr="00D32097">
        <w:t xml:space="preserve"> и вид</w:t>
      </w:r>
      <w:r w:rsidR="005A19B3" w:rsidRPr="00D32097">
        <w:t>ов</w:t>
      </w:r>
      <w:r w:rsidRPr="00D32097">
        <w:t xml:space="preserve"> размещения и обв</w:t>
      </w:r>
      <w:r w:rsidR="005A19B3" w:rsidRPr="00D32097">
        <w:t>язки установок очистки выбросов, диаграмм концентраций рассеивания вредных веществ.</w:t>
      </w:r>
    </w:p>
    <w:p w14:paraId="3AFFE51A" w14:textId="77777777" w:rsidR="005E4DD7" w:rsidRPr="00D32097" w:rsidRDefault="005E4DD7" w:rsidP="00CE42D4">
      <w:pPr>
        <w:ind w:firstLine="340"/>
      </w:pPr>
    </w:p>
    <w:p w14:paraId="0604E952" w14:textId="77777777" w:rsidR="002432C2" w:rsidRPr="00D32097" w:rsidRDefault="002432C2" w:rsidP="002432C2">
      <w:pPr>
        <w:pStyle w:val="2"/>
        <w:rPr>
          <w:b/>
        </w:rPr>
      </w:pPr>
      <w:bookmarkStart w:id="81" w:name="_Toc373401957"/>
      <w:bookmarkStart w:id="82" w:name="_Toc382466146"/>
      <w:r w:rsidRPr="00D32097">
        <w:rPr>
          <w:b/>
        </w:rPr>
        <w:t>8.4. Состав раздела «Монтажное проектирование систем ТГВ»</w:t>
      </w:r>
      <w:bookmarkEnd w:id="81"/>
      <w:bookmarkEnd w:id="82"/>
    </w:p>
    <w:p w14:paraId="05779E39" w14:textId="77777777" w:rsidR="002432C2" w:rsidRPr="00D32097" w:rsidRDefault="002432C2" w:rsidP="002432C2">
      <w:pPr>
        <w:ind w:firstLine="540"/>
      </w:pPr>
    </w:p>
    <w:p w14:paraId="58FDA35B" w14:textId="77777777" w:rsidR="002432C2" w:rsidRPr="00D32097" w:rsidRDefault="002432C2" w:rsidP="00460281">
      <w:pPr>
        <w:ind w:firstLine="540"/>
      </w:pPr>
      <w:r w:rsidRPr="00D32097">
        <w:t xml:space="preserve">Монтажное проектирование выполняется на основе чертежей технологической части дипломной работы. К исполнению может быть </w:t>
      </w:r>
      <w:r w:rsidRPr="00D32097">
        <w:lastRenderedPageBreak/>
        <w:t>принят: стояк системы отопления или газоснабжения, приточная или вытяжная систем</w:t>
      </w:r>
      <w:r w:rsidR="00460281" w:rsidRPr="00D32097">
        <w:t xml:space="preserve">а вентиляции, ИТП, </w:t>
      </w:r>
      <w:r w:rsidRPr="00D32097">
        <w:t xml:space="preserve">ГРП и т.п. </w:t>
      </w:r>
    </w:p>
    <w:p w14:paraId="1570D22C" w14:textId="77777777" w:rsidR="002432C2" w:rsidRPr="00D32097" w:rsidRDefault="002432C2" w:rsidP="002432C2">
      <w:pPr>
        <w:ind w:firstLine="540"/>
      </w:pPr>
      <w:r w:rsidRPr="00D32097">
        <w:t>Графическая часть раздела выполняется в составе пояснительной записки и содержит:</w:t>
      </w:r>
    </w:p>
    <w:p w14:paraId="243B9BFB" w14:textId="77777777" w:rsidR="002432C2" w:rsidRPr="00D32097" w:rsidRDefault="002432C2" w:rsidP="002432C2">
      <w:pPr>
        <w:ind w:firstLine="540"/>
      </w:pPr>
      <w:r w:rsidRPr="00D32097">
        <w:t xml:space="preserve">- исходную аксонометрическую схему, </w:t>
      </w:r>
    </w:p>
    <w:p w14:paraId="1DDBB64A" w14:textId="77777777" w:rsidR="002432C2" w:rsidRPr="00D32097" w:rsidRDefault="002432C2" w:rsidP="002432C2">
      <w:pPr>
        <w:ind w:firstLine="540"/>
      </w:pPr>
      <w:r w:rsidRPr="00D32097">
        <w:t>- монтажную схему,</w:t>
      </w:r>
    </w:p>
    <w:p w14:paraId="10ED0103" w14:textId="77777777" w:rsidR="002432C2" w:rsidRPr="00D32097" w:rsidRDefault="002432C2" w:rsidP="002432C2">
      <w:pPr>
        <w:ind w:firstLine="540"/>
      </w:pPr>
      <w:r w:rsidRPr="00D32097">
        <w:t>-  комплектовочную ведомость,</w:t>
      </w:r>
    </w:p>
    <w:p w14:paraId="6F4C988B" w14:textId="77777777" w:rsidR="002432C2" w:rsidRPr="00D32097" w:rsidRDefault="002432C2" w:rsidP="002432C2">
      <w:pPr>
        <w:ind w:firstLine="540"/>
      </w:pPr>
      <w:r w:rsidRPr="00D32097">
        <w:t>- спецификацию необходимых материалов и оборудова</w:t>
      </w:r>
      <w:r w:rsidRPr="00D32097">
        <w:softHyphen/>
        <w:t>ния.</w:t>
      </w:r>
    </w:p>
    <w:p w14:paraId="6884FF22" w14:textId="77777777" w:rsidR="002432C2" w:rsidRPr="00D32097" w:rsidRDefault="002432C2" w:rsidP="002432C2">
      <w:pPr>
        <w:ind w:firstLine="540"/>
      </w:pPr>
      <w:r w:rsidRPr="00D32097">
        <w:t>К комплектовочной ведомости прилагаются эскизы неунифицированных деталей и узлов, если они используются при монтаже системы. При разработке аксонометрических и монтажных схем необходимо пользоваться принятыми условными обозначениями.</w:t>
      </w:r>
    </w:p>
    <w:p w14:paraId="513CB842" w14:textId="77777777" w:rsidR="008E68DF" w:rsidRPr="00D32097" w:rsidRDefault="008E68DF" w:rsidP="00454D1C">
      <w:pPr>
        <w:ind w:firstLine="540"/>
      </w:pPr>
    </w:p>
    <w:p w14:paraId="21758DF3" w14:textId="77777777" w:rsidR="008E68DF" w:rsidRPr="00D32097" w:rsidRDefault="008E68DF" w:rsidP="008E68DF">
      <w:pPr>
        <w:pStyle w:val="2"/>
        <w:rPr>
          <w:b/>
        </w:rPr>
      </w:pPr>
      <w:bookmarkStart w:id="83" w:name="_Toc382466147"/>
      <w:r w:rsidRPr="00D32097">
        <w:rPr>
          <w:b/>
        </w:rPr>
        <w:t>8.5. Состав раздела «Эксплуатация и наладка систем ТГВ»</w:t>
      </w:r>
      <w:bookmarkEnd w:id="83"/>
    </w:p>
    <w:p w14:paraId="35D3722E" w14:textId="77777777" w:rsidR="008E68DF" w:rsidRPr="00D32097" w:rsidRDefault="008E68DF" w:rsidP="00454D1C">
      <w:pPr>
        <w:ind w:firstLine="540"/>
      </w:pPr>
    </w:p>
    <w:p w14:paraId="0BD00C75" w14:textId="77777777" w:rsidR="00883103" w:rsidRPr="00D32097" w:rsidRDefault="00883103" w:rsidP="00883103">
      <w:pPr>
        <w:ind w:firstLine="567"/>
      </w:pPr>
      <w:r w:rsidRPr="00D32097">
        <w:t>В разделе эксплуатация и наладка систем ТГСВ предусмотрено описание процесса и применяемых методов пуско-наладочных работ, операций технического обслуживания, а также описание оборудования применяемого для определения технических характеристик систем ТГСВ.</w:t>
      </w:r>
    </w:p>
    <w:p w14:paraId="477A8B64" w14:textId="77777777" w:rsidR="00883103" w:rsidRPr="00D32097" w:rsidRDefault="00883103" w:rsidP="00883103">
      <w:pPr>
        <w:ind w:firstLine="567"/>
      </w:pPr>
      <w:r w:rsidRPr="00D32097">
        <w:t>Раздел разрабатывается по заданию руководителя и включает:</w:t>
      </w:r>
    </w:p>
    <w:p w14:paraId="43425F95" w14:textId="77777777" w:rsidR="00883103" w:rsidRPr="00D32097" w:rsidRDefault="00883103" w:rsidP="00883103">
      <w:pPr>
        <w:ind w:firstLine="567"/>
      </w:pPr>
      <w:r w:rsidRPr="00D32097">
        <w:t xml:space="preserve">- описание применяемых методов испытания и регулировки систем ТГСВ; </w:t>
      </w:r>
    </w:p>
    <w:p w14:paraId="6459B251" w14:textId="77777777" w:rsidR="00883103" w:rsidRPr="00D32097" w:rsidRDefault="00883103" w:rsidP="00883103">
      <w:pPr>
        <w:ind w:firstLine="567"/>
      </w:pPr>
      <w:r w:rsidRPr="00D32097">
        <w:t xml:space="preserve">- применяемые методы и приборы для контроля технических характеристик (температура, влажность, скорость, расход, давление и т.п.); </w:t>
      </w:r>
    </w:p>
    <w:p w14:paraId="601AA970" w14:textId="77777777" w:rsidR="00883103" w:rsidRPr="00D32097" w:rsidRDefault="00883103" w:rsidP="00883103">
      <w:pPr>
        <w:ind w:firstLine="567"/>
      </w:pPr>
      <w:r w:rsidRPr="00D32097">
        <w:t xml:space="preserve">- принципиальную схему присоединения измерительных приборов и наладочного оборудования; блок-схему диагностики неисправностей оборудования систем ТГСВ; </w:t>
      </w:r>
    </w:p>
    <w:p w14:paraId="79E3099F" w14:textId="77777777" w:rsidR="00883103" w:rsidRPr="00D32097" w:rsidRDefault="00883103" w:rsidP="00883103">
      <w:pPr>
        <w:ind w:firstLine="567"/>
      </w:pPr>
      <w:r w:rsidRPr="00D32097">
        <w:t>- перечень мероприятий по  техническому обслуживанию и ремонту оборудования.</w:t>
      </w:r>
    </w:p>
    <w:p w14:paraId="15F51419" w14:textId="77777777" w:rsidR="00883103" w:rsidRPr="00D32097" w:rsidRDefault="00883103" w:rsidP="00883103">
      <w:pPr>
        <w:ind w:firstLine="540"/>
      </w:pPr>
      <w:r w:rsidRPr="00D32097">
        <w:t>Объем выполнения раздела «Эксплуатация и наладка систем ТГСВ» определяется по согласованию с руководителем и консультантом раздела выпускной квалификационной работы.</w:t>
      </w:r>
    </w:p>
    <w:p w14:paraId="7610B5F5" w14:textId="77777777" w:rsidR="00883103" w:rsidRPr="00D32097" w:rsidRDefault="00883103" w:rsidP="00454D1C">
      <w:pPr>
        <w:ind w:firstLine="540"/>
      </w:pPr>
    </w:p>
    <w:p w14:paraId="7A215EA7" w14:textId="77777777" w:rsidR="002432C2" w:rsidRPr="00D32097" w:rsidRDefault="002432C2" w:rsidP="00206E57">
      <w:pPr>
        <w:ind w:firstLine="540"/>
      </w:pPr>
      <w:r w:rsidRPr="00D32097">
        <w:t>Из числа вышеперечисленных разделов</w:t>
      </w:r>
      <w:r w:rsidR="00206E57" w:rsidRPr="00D32097">
        <w:t xml:space="preserve"> специальной части</w:t>
      </w:r>
      <w:r w:rsidRPr="00D32097">
        <w:t xml:space="preserve"> в качестве обязательных выполняются </w:t>
      </w:r>
      <w:r w:rsidR="00206E57" w:rsidRPr="00D32097">
        <w:t>два</w:t>
      </w:r>
      <w:r w:rsidRPr="00D32097">
        <w:t xml:space="preserve"> раздел</w:t>
      </w:r>
      <w:r w:rsidR="00206E57" w:rsidRPr="00D32097">
        <w:t>ы</w:t>
      </w:r>
      <w:r w:rsidR="00454D1C" w:rsidRPr="00D32097">
        <w:t xml:space="preserve"> (раздел 8.1 и 8.2</w:t>
      </w:r>
      <w:r w:rsidR="00460281" w:rsidRPr="00D32097">
        <w:t>)</w:t>
      </w:r>
      <w:r w:rsidR="00454D1C" w:rsidRPr="00D32097">
        <w:t xml:space="preserve">, а так же по усмотрению </w:t>
      </w:r>
      <w:r w:rsidR="00460281" w:rsidRPr="00D32097">
        <w:t xml:space="preserve">руководителя </w:t>
      </w:r>
      <w:r w:rsidR="00206E57" w:rsidRPr="00D32097">
        <w:t>не более двух из трех последующих</w:t>
      </w:r>
      <w:r w:rsidR="00454D1C" w:rsidRPr="00D32097">
        <w:t xml:space="preserve"> разделов </w:t>
      </w:r>
      <w:r w:rsidR="00460281" w:rsidRPr="00D32097">
        <w:t>(</w:t>
      </w:r>
      <w:r w:rsidR="00206E57" w:rsidRPr="00D32097">
        <w:t xml:space="preserve">8.3, </w:t>
      </w:r>
      <w:r w:rsidR="00454D1C" w:rsidRPr="00D32097">
        <w:t>8.4</w:t>
      </w:r>
      <w:r w:rsidR="00206E57" w:rsidRPr="00D32097">
        <w:t xml:space="preserve"> или 8.5</w:t>
      </w:r>
      <w:r w:rsidR="00454D1C" w:rsidRPr="00D32097">
        <w:t>).</w:t>
      </w:r>
    </w:p>
    <w:p w14:paraId="6D39272C" w14:textId="77777777" w:rsidR="002432C2" w:rsidRPr="00D32097" w:rsidRDefault="002432C2" w:rsidP="00CE42D4">
      <w:pPr>
        <w:ind w:firstLine="340"/>
      </w:pPr>
    </w:p>
    <w:p w14:paraId="44A0C296" w14:textId="77777777" w:rsidR="009D2821" w:rsidRPr="00D32097" w:rsidRDefault="009D2821" w:rsidP="00EA6FF1">
      <w:pPr>
        <w:pStyle w:val="2"/>
        <w:rPr>
          <w:b/>
        </w:rPr>
      </w:pPr>
      <w:bookmarkStart w:id="84" w:name="_Toc373401958"/>
      <w:bookmarkStart w:id="85" w:name="_Toc382466148"/>
      <w:r w:rsidRPr="00D32097">
        <w:rPr>
          <w:b/>
        </w:rPr>
        <w:lastRenderedPageBreak/>
        <w:t xml:space="preserve">9. </w:t>
      </w:r>
      <w:r w:rsidR="00D642B2" w:rsidRPr="00D32097">
        <w:rPr>
          <w:b/>
        </w:rPr>
        <w:t xml:space="preserve">Общие указания </w:t>
      </w:r>
      <w:r w:rsidR="00EA6FF1" w:rsidRPr="00D32097">
        <w:rPr>
          <w:b/>
        </w:rPr>
        <w:t>к</w:t>
      </w:r>
      <w:r w:rsidR="00D642B2" w:rsidRPr="00D32097">
        <w:rPr>
          <w:b/>
        </w:rPr>
        <w:t xml:space="preserve"> оформлению ВКР</w:t>
      </w:r>
      <w:bookmarkEnd w:id="84"/>
      <w:bookmarkEnd w:id="85"/>
    </w:p>
    <w:p w14:paraId="6655DB38" w14:textId="77777777" w:rsidR="009D2821" w:rsidRPr="00D32097" w:rsidRDefault="009D2821" w:rsidP="009D2821">
      <w:pPr>
        <w:ind w:firstLine="540"/>
      </w:pPr>
    </w:p>
    <w:p w14:paraId="06C7CE4F" w14:textId="77777777" w:rsidR="00454D1C" w:rsidRPr="00D32097" w:rsidRDefault="00454D1C" w:rsidP="00460281">
      <w:pPr>
        <w:ind w:firstLine="340"/>
      </w:pPr>
      <w:r w:rsidRPr="00D32097">
        <w:t xml:space="preserve">При оформлении пояснительной записки и графической части ВКР необходимо руководствоваться требованиями ГОСТ 21.1101-2009 </w:t>
      </w:r>
      <w:r w:rsidR="00460281" w:rsidRPr="00D32097">
        <w:t>"</w:t>
      </w:r>
      <w:r w:rsidRPr="00D32097">
        <w:t xml:space="preserve">Система проектной документации для строительства. </w:t>
      </w:r>
      <w:r w:rsidR="00460281" w:rsidRPr="00D32097">
        <w:t>О</w:t>
      </w:r>
      <w:r w:rsidRPr="00D32097">
        <w:t>сновные требования к проектной и рабочей документации".</w:t>
      </w:r>
    </w:p>
    <w:p w14:paraId="3A4273CF" w14:textId="77777777" w:rsidR="00454D1C" w:rsidRPr="00D32097" w:rsidRDefault="00454D1C" w:rsidP="009D2821">
      <w:pPr>
        <w:ind w:firstLine="340"/>
      </w:pPr>
    </w:p>
    <w:p w14:paraId="22618E23" w14:textId="77777777" w:rsidR="00454D1C" w:rsidRPr="00D32097" w:rsidRDefault="00454D1C" w:rsidP="00A56E2F">
      <w:pPr>
        <w:pStyle w:val="2"/>
        <w:rPr>
          <w:b/>
        </w:rPr>
      </w:pPr>
      <w:bookmarkStart w:id="86" w:name="_Toc373401959"/>
      <w:bookmarkStart w:id="87" w:name="_Toc382466149"/>
      <w:r w:rsidRPr="00D32097">
        <w:rPr>
          <w:b/>
        </w:rPr>
        <w:t>9.1. Оформление пояснительной записки</w:t>
      </w:r>
      <w:bookmarkEnd w:id="86"/>
      <w:bookmarkEnd w:id="87"/>
    </w:p>
    <w:p w14:paraId="1396A890" w14:textId="77777777" w:rsidR="00454D1C" w:rsidRPr="00D32097" w:rsidRDefault="00454D1C" w:rsidP="009D2821">
      <w:pPr>
        <w:ind w:firstLine="340"/>
      </w:pPr>
    </w:p>
    <w:p w14:paraId="15CD599B" w14:textId="6E7F7876" w:rsidR="00D642B2" w:rsidRPr="00D32097" w:rsidRDefault="00454D1C" w:rsidP="009D2821">
      <w:pPr>
        <w:ind w:firstLine="340"/>
      </w:pPr>
      <w:r w:rsidRPr="00D32097">
        <w:t>П</w:t>
      </w:r>
      <w:r w:rsidR="00D642B2" w:rsidRPr="00D32097">
        <w:t xml:space="preserve">ояснительная записка является неотъемлемой частью </w:t>
      </w:r>
      <w:r w:rsidR="00D95E72">
        <w:t>ВКР</w:t>
      </w:r>
      <w:r w:rsidR="00D642B2" w:rsidRPr="00D32097">
        <w:t xml:space="preserve">. Она показывает степень подготовки автора, его умение самостоятельно решать инженерные задачи, пользоваться технической литературой и нормами, характеризует стиль работы студента, его деловитость, логичность и обоснованность принятых решений в проекте. </w:t>
      </w:r>
    </w:p>
    <w:p w14:paraId="01F3591E" w14:textId="77777777" w:rsidR="00A958EC" w:rsidRPr="00D32097" w:rsidRDefault="00A958EC" w:rsidP="00460281">
      <w:pPr>
        <w:ind w:firstLine="340"/>
      </w:pPr>
      <w:r w:rsidRPr="00D32097">
        <w:t>Пояснительную записку оформляют в соответствии</w:t>
      </w:r>
      <w:r w:rsidR="00D33254" w:rsidRPr="00D32097">
        <w:t xml:space="preserve"> с требованиями ГОСТ 2.105-95 "Единая система </w:t>
      </w:r>
      <w:r w:rsidR="001E22FA" w:rsidRPr="00D32097">
        <w:t>конструкторской документации. Общие требования к текстовым документам" и с использованием методических разработок кафедры.</w:t>
      </w:r>
    </w:p>
    <w:p w14:paraId="6FAE8426" w14:textId="77777777" w:rsidR="001E22FA" w:rsidRPr="00D32097" w:rsidRDefault="001E22FA" w:rsidP="00B973C2">
      <w:pPr>
        <w:ind w:firstLine="340"/>
      </w:pPr>
      <w:r w:rsidRPr="00D32097">
        <w:t>В начале пояснительной записки</w:t>
      </w:r>
      <w:r w:rsidR="00B973C2" w:rsidRPr="00D32097">
        <w:t xml:space="preserve"> размещают титульный лист (см. прил. А) и задание на выполнение ВКР (см. прил. Б).</w:t>
      </w:r>
    </w:p>
    <w:p w14:paraId="1510A51D" w14:textId="77777777" w:rsidR="00B973C2" w:rsidRPr="00D32097" w:rsidRDefault="00B973C2" w:rsidP="00460281">
      <w:pPr>
        <w:ind w:firstLine="340"/>
      </w:pPr>
      <w:r w:rsidRPr="00D32097">
        <w:t xml:space="preserve">Пример оформления последующих листов </w:t>
      </w:r>
      <w:r w:rsidR="00460281" w:rsidRPr="00D32097">
        <w:t xml:space="preserve">текста пояснительной записки </w:t>
      </w:r>
      <w:r w:rsidRPr="00D32097">
        <w:t>приведен в прил</w:t>
      </w:r>
      <w:r w:rsidR="00460281" w:rsidRPr="00D32097">
        <w:t>ожении</w:t>
      </w:r>
      <w:r w:rsidRPr="00D32097">
        <w:t xml:space="preserve"> В.</w:t>
      </w:r>
    </w:p>
    <w:p w14:paraId="3A9B04F4" w14:textId="77777777" w:rsidR="00D642B2" w:rsidRPr="00D32097" w:rsidRDefault="00B973C2" w:rsidP="00D23E3C">
      <w:pPr>
        <w:ind w:firstLine="340"/>
      </w:pPr>
      <w:r w:rsidRPr="00D32097">
        <w:t xml:space="preserve">Текст пояснительной записки следует распечатывать на писчей бумаге формата </w:t>
      </w:r>
      <w:r w:rsidR="00D642B2" w:rsidRPr="00D32097">
        <w:t xml:space="preserve">А4 шрифтом </w:t>
      </w:r>
      <w:r w:rsidR="00D642B2" w:rsidRPr="00D32097">
        <w:rPr>
          <w:lang w:val="en-US"/>
        </w:rPr>
        <w:t>Times</w:t>
      </w:r>
      <w:r w:rsidR="00D642B2" w:rsidRPr="00D32097">
        <w:t xml:space="preserve"> </w:t>
      </w:r>
      <w:r w:rsidR="00D642B2" w:rsidRPr="00D32097">
        <w:rPr>
          <w:lang w:val="en-US"/>
        </w:rPr>
        <w:t>New</w:t>
      </w:r>
      <w:r w:rsidR="00D642B2" w:rsidRPr="00D32097">
        <w:t xml:space="preserve"> </w:t>
      </w:r>
      <w:r w:rsidR="00D642B2" w:rsidRPr="00D32097">
        <w:rPr>
          <w:lang w:val="en-US"/>
        </w:rPr>
        <w:t>Roman</w:t>
      </w:r>
      <w:r w:rsidR="00D642B2" w:rsidRPr="00D32097">
        <w:t xml:space="preserve"> кеглем 14 пунктов, через 1,5 интервала с одной стороны листа с соблюдением полей: с левой стороны - 25</w:t>
      </w:r>
      <w:r w:rsidR="00474432" w:rsidRPr="00D32097">
        <w:t> </w:t>
      </w:r>
      <w:r w:rsidR="00D642B2" w:rsidRPr="00D32097">
        <w:t>мм, с правой - 10, сверху -15 и снизу - 20</w:t>
      </w:r>
      <w:r w:rsidR="00474432" w:rsidRPr="00D32097">
        <w:t> </w:t>
      </w:r>
      <w:r w:rsidR="00D642B2" w:rsidRPr="00D32097">
        <w:t>мм.</w:t>
      </w:r>
    </w:p>
    <w:p w14:paraId="6819E00D" w14:textId="77777777" w:rsidR="00D23E3C" w:rsidRPr="00D32097" w:rsidRDefault="00D23E3C" w:rsidP="00D23E3C">
      <w:pPr>
        <w:ind w:firstLine="340"/>
      </w:pPr>
      <w:r w:rsidRPr="00D32097">
        <w:t>Допускается оформление текста рукописным способом.</w:t>
      </w:r>
    </w:p>
    <w:p w14:paraId="43B543A4" w14:textId="77777777" w:rsidR="00D642B2" w:rsidRPr="00D32097" w:rsidRDefault="00D642B2" w:rsidP="00D642B2">
      <w:pPr>
        <w:ind w:firstLine="340"/>
      </w:pPr>
      <w:r w:rsidRPr="00D32097">
        <w:t>Текст должен быть написан четко, ясно и грамотно с соблюдением принятой научно-технической терминологии и требований ГОСТа. Рекомендуется избегать повторения однотипных расчетов, пространных описательных материалов, длинных математических выкладок. Объемные математические и однотипные расчеты рекомендуется выносить в при</w:t>
      </w:r>
      <w:r w:rsidRPr="00D32097">
        <w:softHyphen/>
        <w:t xml:space="preserve">ложения. </w:t>
      </w:r>
    </w:p>
    <w:p w14:paraId="1BF0BA28" w14:textId="77777777" w:rsidR="00D23E3C" w:rsidRPr="00D32097" w:rsidRDefault="00D642B2" w:rsidP="003E2569">
      <w:pPr>
        <w:ind w:firstLine="340"/>
      </w:pPr>
      <w:r w:rsidRPr="00D32097">
        <w:t>В записке следует использовать сокращения русских слов и сло</w:t>
      </w:r>
      <w:r w:rsidRPr="00D32097">
        <w:softHyphen/>
        <w:t xml:space="preserve">восочетаний по ГОСТ 7.12-93 "Система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правила". </w:t>
      </w:r>
    </w:p>
    <w:p w14:paraId="7D224042" w14:textId="77777777" w:rsidR="00D642B2" w:rsidRPr="00D32097" w:rsidRDefault="00D642B2" w:rsidP="00D642B2">
      <w:pPr>
        <w:ind w:firstLine="340"/>
      </w:pPr>
      <w:r w:rsidRPr="00D32097">
        <w:t>Текст основной части записки делят на разделы и подразделы. Заголовки разделов пишут симметрично тексту прописными буквами.</w:t>
      </w:r>
    </w:p>
    <w:p w14:paraId="260818DE" w14:textId="77777777" w:rsidR="00D642B2" w:rsidRPr="00D32097" w:rsidRDefault="00D642B2" w:rsidP="00D23E3C">
      <w:pPr>
        <w:ind w:firstLine="340"/>
      </w:pPr>
      <w:r w:rsidRPr="00D32097">
        <w:t xml:space="preserve">Заголовки подразделов пишут с абзаца строчными буквами (кроме первой прописной). Переносы слов в заголовках не допускаются. Точку </w:t>
      </w:r>
      <w:r w:rsidRPr="00D32097">
        <w:lastRenderedPageBreak/>
        <w:t>в конце заголовка не ставят. Если заголовок состоит из двух предложений, их разделяют точкой. Расстояние между заголов</w:t>
      </w:r>
      <w:r w:rsidRPr="00D32097">
        <w:softHyphen/>
        <w:t xml:space="preserve">ком и текстом должно быть равно </w:t>
      </w:r>
      <w:smartTag w:uri="urn:schemas-microsoft-com:office:smarttags" w:element="metricconverter">
        <w:smartTagPr>
          <w:attr w:name="ProductID" w:val="15 мм"/>
        </w:smartTagPr>
        <w:r w:rsidRPr="00D32097">
          <w:t>15 мм</w:t>
        </w:r>
      </w:smartTag>
      <w:r w:rsidRPr="00D32097">
        <w:t>. Подчеркивать заголовки не допускается. Каждый раздел сл</w:t>
      </w:r>
      <w:r w:rsidR="00D23E3C" w:rsidRPr="00D32097">
        <w:t>едует начинать с новой страницы.</w:t>
      </w:r>
    </w:p>
    <w:p w14:paraId="1FAEBDEA" w14:textId="77777777" w:rsidR="00D23E3C" w:rsidRPr="00D32097" w:rsidRDefault="00D642B2" w:rsidP="003E2569">
      <w:pPr>
        <w:ind w:firstLine="340"/>
      </w:pPr>
      <w:r w:rsidRPr="00D32097">
        <w:t>НУМЕРАЦИЯ. Страницы пояснительной записки нумеруются арабскими цифрами. Титульный лист</w:t>
      </w:r>
      <w:r w:rsidR="003E2569" w:rsidRPr="00D32097">
        <w:t xml:space="preserve"> и задание на проектирование</w:t>
      </w:r>
      <w:r w:rsidRPr="00D32097">
        <w:t xml:space="preserve"> включают в общую нумерацию записки</w:t>
      </w:r>
      <w:r w:rsidR="003E2569" w:rsidRPr="00D32097">
        <w:t xml:space="preserve"> без присвоения номера</w:t>
      </w:r>
      <w:r w:rsidRPr="00D32097">
        <w:t xml:space="preserve">. </w:t>
      </w:r>
    </w:p>
    <w:p w14:paraId="0DB87581" w14:textId="77777777" w:rsidR="00D642B2" w:rsidRPr="00D32097" w:rsidRDefault="004C3A6B" w:rsidP="00460281">
      <w:pPr>
        <w:ind w:firstLine="340"/>
      </w:pPr>
      <w:r w:rsidRPr="00D32097">
        <w:t>После задания на проектирование размещают содержание, первая страница которого оформляется со штампом (см. прил. Г)</w:t>
      </w:r>
      <w:r w:rsidR="00460281" w:rsidRPr="00D32097">
        <w:t>;</w:t>
      </w:r>
      <w:r w:rsidRPr="00D32097">
        <w:t xml:space="preserve"> </w:t>
      </w:r>
      <w:r w:rsidR="003E2569" w:rsidRPr="00D32097">
        <w:t>этой странице присваива</w:t>
      </w:r>
      <w:r w:rsidR="00460281" w:rsidRPr="00D32097">
        <w:t>ют</w:t>
      </w:r>
      <w:r w:rsidR="003E2569" w:rsidRPr="00D32097">
        <w:t xml:space="preserve"> номер </w:t>
      </w:r>
      <w:r w:rsidR="00460281" w:rsidRPr="00D32097">
        <w:t>3</w:t>
      </w:r>
      <w:r w:rsidR="003E2569" w:rsidRPr="00D32097">
        <w:t>.</w:t>
      </w:r>
    </w:p>
    <w:p w14:paraId="788091E1" w14:textId="77777777" w:rsidR="00D642B2" w:rsidRPr="00D32097" w:rsidRDefault="00D642B2" w:rsidP="00D642B2">
      <w:pPr>
        <w:ind w:firstLine="340"/>
      </w:pPr>
      <w:r w:rsidRPr="00D32097">
        <w:t>Разделы должны иметь порядковую нумерацию в пределах всей записки и обозначаться арабскими цифрами с точкой в конце. Введе</w:t>
      </w:r>
      <w:r w:rsidRPr="00D32097">
        <w:softHyphen/>
        <w:t>ние и заключение не нумеруются.</w:t>
      </w:r>
    </w:p>
    <w:p w14:paraId="77695188" w14:textId="77777777" w:rsidR="00D642B2" w:rsidRPr="00D32097" w:rsidRDefault="00D642B2" w:rsidP="00D642B2">
      <w:pPr>
        <w:ind w:firstLine="340"/>
      </w:pPr>
      <w:r w:rsidRPr="00D32097">
        <w:t>Подразделы нумеруются арабскими цифрами в пределах каждого раздела. Номер подраздела состоит из номера раздела и подраздела, разделенных точкой. В конце номера подраздела должна быть точка, например, "2.3." (третий подраздел второго раздела).</w:t>
      </w:r>
    </w:p>
    <w:p w14:paraId="1E69C4B8" w14:textId="77777777" w:rsidR="00D642B2" w:rsidRPr="00D32097" w:rsidRDefault="00D642B2" w:rsidP="003E2569">
      <w:pPr>
        <w:ind w:firstLine="340"/>
      </w:pPr>
      <w:r w:rsidRPr="00D32097">
        <w:t>ФОРМУЛЫ. В записке при написании формул надо использовать обозначения и символы, приводимые в стандартах. Если стандартов нет или в них отсутствуют соответствующие символы, то пишут об</w:t>
      </w:r>
      <w:r w:rsidRPr="00D32097">
        <w:softHyphen/>
        <w:t xml:space="preserve">щепринятые в технике </w:t>
      </w:r>
      <w:r w:rsidR="00D54F94" w:rsidRPr="00D32097">
        <w:t xml:space="preserve">теплогазоснабжения и вентиляции </w:t>
      </w:r>
      <w:r w:rsidRPr="00D32097">
        <w:t>обозначения. Если общепринятые обозначения заменяются, то это специально оговаривается.</w:t>
      </w:r>
    </w:p>
    <w:p w14:paraId="5AAC997D" w14:textId="77777777" w:rsidR="00D642B2" w:rsidRPr="00D32097" w:rsidRDefault="00D642B2" w:rsidP="00D642B2">
      <w:pPr>
        <w:ind w:firstLine="340"/>
      </w:pPr>
      <w:r w:rsidRPr="00D32097">
        <w:t>Нельзя обозначать различные понятия одним и тем же символом, хотя такое совпадение получается при использовании нескольких стандартов. Принятый символ должен быть одинаков по всей записке. Недопустимо один и тот же параметр обозначать по-разному.</w:t>
      </w:r>
    </w:p>
    <w:p w14:paraId="2A8937AA" w14:textId="77777777" w:rsidR="00D642B2" w:rsidRPr="00D32097" w:rsidRDefault="00D642B2" w:rsidP="00D642B2">
      <w:pPr>
        <w:ind w:firstLine="340"/>
      </w:pPr>
      <w:r w:rsidRPr="00D32097">
        <w:t>В формулах рекомендуется следующая высота букв и цифр: заглавных - 6-</w:t>
      </w:r>
      <w:smartTag w:uri="urn:schemas-microsoft-com:office:smarttags" w:element="metricconverter">
        <w:smartTagPr>
          <w:attr w:name="ProductID" w:val="8 мм"/>
        </w:smartTagPr>
        <w:r w:rsidRPr="00D32097">
          <w:t>8 мм</w:t>
        </w:r>
      </w:smartTag>
      <w:r w:rsidRPr="00D32097">
        <w:t>, строчных - 3-</w:t>
      </w:r>
      <w:smartTag w:uri="urn:schemas-microsoft-com:office:smarttags" w:element="metricconverter">
        <w:smartTagPr>
          <w:attr w:name="ProductID" w:val="4 мм"/>
        </w:smartTagPr>
        <w:r w:rsidRPr="00D32097">
          <w:t>4 мм</w:t>
        </w:r>
      </w:smartTag>
      <w:r w:rsidRPr="00D32097">
        <w:t>. Штрихи, индексы, показа</w:t>
      </w:r>
      <w:r w:rsidRPr="00D32097">
        <w:softHyphen/>
        <w:t>тели степеней пишутся высотой 1,5-</w:t>
      </w:r>
      <w:smartTag w:uri="urn:schemas-microsoft-com:office:smarttags" w:element="metricconverter">
        <w:smartTagPr>
          <w:attr w:name="ProductID" w:val="2 мм"/>
        </w:smartTagPr>
        <w:r w:rsidRPr="00D32097">
          <w:t>2 мм</w:t>
        </w:r>
      </w:smartTag>
      <w:r w:rsidRPr="00D32097">
        <w:t>.</w:t>
      </w:r>
    </w:p>
    <w:p w14:paraId="6D2933C5" w14:textId="77777777" w:rsidR="00D642B2" w:rsidRPr="00D32097" w:rsidRDefault="00D642B2" w:rsidP="00D642B2">
      <w:pPr>
        <w:ind w:firstLine="340"/>
      </w:pPr>
      <w:r w:rsidRPr="00D32097">
        <w:t>С целью экономии бумаги, упоминая показатель, параметр, желательно давать в тексте и его символ (обозначение), предусмотренный стандартом. Значения нерасшифрованных символов и числовых коэффициентов, входящих в формулу, должны приводиться после формулы, непосредственно под ней. Расшифровка каждого символа начина</w:t>
      </w:r>
      <w:r w:rsidRPr="00D32097">
        <w:softHyphen/>
        <w:t>ется с новой строки в последовательности, приведенной в формуле, со слова "где".</w:t>
      </w:r>
    </w:p>
    <w:p w14:paraId="60B4038D" w14:textId="77777777" w:rsidR="00D642B2" w:rsidRPr="00D32097" w:rsidRDefault="00D642B2" w:rsidP="00474432">
      <w:pPr>
        <w:ind w:firstLine="340"/>
      </w:pPr>
      <w:r w:rsidRPr="00D32097">
        <w:t>НУМЕРАЦИЯ ФОРМУЛ И ССЫЛКИ НА НИХ. Формулы нумеруют, чтобы при ссылке на них не приводить их полностью. Нумерация формул про</w:t>
      </w:r>
      <w:r w:rsidRPr="00D32097">
        <w:softHyphen/>
        <w:t xml:space="preserve">изводится в пределах раздела. Так их легче </w:t>
      </w:r>
      <w:r w:rsidRPr="00D32097">
        <w:lastRenderedPageBreak/>
        <w:t>найти в записке. Нуме</w:t>
      </w:r>
      <w:r w:rsidRPr="00D32097">
        <w:softHyphen/>
        <w:t>руются формулы арабскими цифрами. Номер ставится в круглых скобках в правый край страницы. Например</w:t>
      </w:r>
      <w:r w:rsidR="00474432" w:rsidRPr="00D32097">
        <w:t>:</w:t>
      </w:r>
    </w:p>
    <w:p w14:paraId="74F92324" w14:textId="77777777" w:rsidR="00D642B2" w:rsidRPr="00D32097" w:rsidRDefault="00D642B2" w:rsidP="00D642B2">
      <w:pPr>
        <w:ind w:firstLine="340"/>
        <w:jc w:val="right"/>
      </w:pPr>
      <w:r w:rsidRPr="00D32097">
        <w:t xml:space="preserve">Н = А + Б + С. </w:t>
      </w:r>
      <w:r w:rsidRPr="00D32097">
        <w:tab/>
      </w:r>
      <w:r w:rsidRPr="00D32097">
        <w:tab/>
      </w:r>
      <w:r w:rsidRPr="00D32097">
        <w:tab/>
        <w:t>(5.7)</w:t>
      </w:r>
    </w:p>
    <w:p w14:paraId="14C62400" w14:textId="77777777" w:rsidR="00D642B2" w:rsidRPr="00D32097" w:rsidRDefault="00D642B2" w:rsidP="00D642B2">
      <w:pPr>
        <w:ind w:firstLine="340"/>
      </w:pPr>
      <w:r w:rsidRPr="00D32097">
        <w:t>РИСУНКИ. Рисунок</w:t>
      </w:r>
      <w:r w:rsidR="004C3A6B" w:rsidRPr="00D32097">
        <w:t xml:space="preserve"> (иллюстрация)</w:t>
      </w:r>
      <w:r w:rsidRPr="00D32097">
        <w:t xml:space="preserve"> в записке служит для показа описываемого объекта или процесса, о котором словесные объяснения не дают четкого представления. Эффективны только иллюстрации, органически связанные с текстом. Если такой связи нет, иллюстрация должна быть исключена. Она может быть представлена в тексте в виде чертежа, схемы, графика, диаграммы, фотографии. Все виды иллюстраций именуют "рис." и нумеруют после</w:t>
      </w:r>
      <w:r w:rsidRPr="00D32097">
        <w:softHyphen/>
        <w:t>довательно арабскими цифрами в пределах раздела.</w:t>
      </w:r>
    </w:p>
    <w:p w14:paraId="105FDAA9" w14:textId="77777777" w:rsidR="00D642B2" w:rsidRPr="00D32097" w:rsidRDefault="00D642B2" w:rsidP="00D642B2">
      <w:pPr>
        <w:ind w:firstLine="340"/>
      </w:pPr>
      <w:r w:rsidRPr="00D32097">
        <w:t>Рисунок в записке должен быть простым и наглядным. Он дает только общее представление об устройстве агрегата, детали, а не служит чертежом для изготовления образца; в отличие от обычного чертежа у него исключают детали, не обязательные для понимания, представления объекта, процесса. На нем не должно быть характер</w:t>
      </w:r>
      <w:r w:rsidRPr="00D32097">
        <w:softHyphen/>
        <w:t>ных для чертежа надписей, спецификаций, примечаний. Если они нужны, их помещают в тексте или в подрисуночной подписи.</w:t>
      </w:r>
    </w:p>
    <w:p w14:paraId="485443E2" w14:textId="77777777" w:rsidR="00D642B2" w:rsidRPr="00D32097" w:rsidRDefault="00D642B2" w:rsidP="00676168">
      <w:pPr>
        <w:ind w:firstLine="340"/>
      </w:pPr>
      <w:r w:rsidRPr="00D32097">
        <w:t xml:space="preserve">В записке все рисунки должны быть выполнены </w:t>
      </w:r>
      <w:r w:rsidR="00676168" w:rsidRPr="00D32097">
        <w:t xml:space="preserve">в соответствии с требованиями стандартов ЕСКД </w:t>
      </w:r>
      <w:r w:rsidRPr="00D32097">
        <w:t>только чем-то одним: тушью</w:t>
      </w:r>
      <w:r w:rsidR="00676168" w:rsidRPr="00D32097">
        <w:t>, пастой</w:t>
      </w:r>
      <w:r w:rsidRPr="00D32097">
        <w:t xml:space="preserve"> или карандашом. В эстетическом отношении рисунки лучше всего делать непосредственно на листах записки. Рисунок располагают после ссылки на него.</w:t>
      </w:r>
    </w:p>
    <w:p w14:paraId="63BD21AC" w14:textId="77777777" w:rsidR="00D642B2" w:rsidRPr="00D32097" w:rsidRDefault="00D642B2" w:rsidP="00D642B2">
      <w:pPr>
        <w:ind w:firstLine="340"/>
      </w:pPr>
      <w:r w:rsidRPr="00D32097">
        <w:t>Позиции на рисунке обозначаются цифрами. Числа позиций на</w:t>
      </w:r>
      <w:r w:rsidRPr="00D32097">
        <w:softHyphen/>
        <w:t>носят по порядку, слева направо, а на сложном рисунке (чертеже) - по часовой стрелке. Числа-позиции на рисунке обозначаются без кружков, скобок, а просто числом на "полочке", от которой отво</w:t>
      </w:r>
      <w:r w:rsidRPr="00D32097">
        <w:softHyphen/>
        <w:t>дятся линии к детали (изображению).</w:t>
      </w:r>
    </w:p>
    <w:p w14:paraId="69C1A4E4" w14:textId="77777777" w:rsidR="00D642B2" w:rsidRPr="00D32097" w:rsidRDefault="00D642B2" w:rsidP="00474432">
      <w:pPr>
        <w:ind w:firstLine="340"/>
      </w:pPr>
      <w:r w:rsidRPr="00D32097">
        <w:t>Буквенные обозначения на рисунке и в тексте должны быть одинаковы.</w:t>
      </w:r>
    </w:p>
    <w:p w14:paraId="44DF9DC3" w14:textId="77777777" w:rsidR="00D642B2" w:rsidRPr="00D32097" w:rsidRDefault="00D642B2" w:rsidP="00D642B2">
      <w:pPr>
        <w:ind w:firstLine="340"/>
      </w:pPr>
      <w:r w:rsidRPr="00D32097">
        <w:t>Длина каждой полной строки под рисунком должна совпадать с шириной рисунка, но не превышать ее. Пробел между рисунком и подписью должен быть меньше, чем пробел между надписью и следую</w:t>
      </w:r>
      <w:r w:rsidRPr="00D32097">
        <w:softHyphen/>
        <w:t>щим текстом или рисунком.</w:t>
      </w:r>
    </w:p>
    <w:p w14:paraId="51B420FF" w14:textId="77777777" w:rsidR="00D642B2" w:rsidRPr="00D32097" w:rsidRDefault="00D642B2" w:rsidP="00D642B2">
      <w:pPr>
        <w:ind w:firstLine="340"/>
      </w:pPr>
      <w:r w:rsidRPr="00D32097">
        <w:t>Между крупными рисунками, размещенными друг под другом, нельзя помещать две-три строки текста (их могут принять за под</w:t>
      </w:r>
      <w:r w:rsidRPr="00D32097">
        <w:softHyphen/>
        <w:t>пись), надо оставлять пробел.</w:t>
      </w:r>
    </w:p>
    <w:p w14:paraId="0662CAB4" w14:textId="77777777" w:rsidR="00D642B2" w:rsidRPr="00D32097" w:rsidRDefault="00D642B2" w:rsidP="00D642B2">
      <w:pPr>
        <w:ind w:firstLine="340"/>
      </w:pPr>
      <w:r w:rsidRPr="00D32097">
        <w:t xml:space="preserve">Иногда позиции деталей рисунка расшифровывают в тексте и в подрисуночной подписи. Это неверно. Подрисуночная подпись не должна повторять текст. Обычно рисунки изучают вместе с текстом как </w:t>
      </w:r>
      <w:r w:rsidRPr="00D32097">
        <w:lastRenderedPageBreak/>
        <w:t>графическое дополнение, поэтому с целью сокращения объема записки желательно не делать громоздкую подрисуночную расшифровку.</w:t>
      </w:r>
    </w:p>
    <w:p w14:paraId="17071CBB" w14:textId="77777777" w:rsidR="00D642B2" w:rsidRPr="00D32097" w:rsidRDefault="00D642B2" w:rsidP="00D642B2">
      <w:pPr>
        <w:ind w:firstLine="340"/>
      </w:pPr>
      <w:r w:rsidRPr="00D32097">
        <w:t>Иллюстрации должны иметь название, которое помещают над иллюстрацией. При необходимости под иллюстрацией помещают поясняющие данные (подрисуночный текст). Иллюстрация обозначается словом "Рис. ", которое помещают после поясняющих данных.</w:t>
      </w:r>
    </w:p>
    <w:p w14:paraId="06E5F466" w14:textId="77777777" w:rsidR="00D642B2" w:rsidRPr="00D32097" w:rsidRDefault="00D642B2" w:rsidP="00D642B2">
      <w:pPr>
        <w:ind w:firstLine="340"/>
      </w:pPr>
      <w:r w:rsidRPr="00D32097">
        <w:t>Например, над рисунком пишется название "Дефлектор", под рисунком: 1 - цилиндрический воздуховод; 2 - диффузор; 3 - зонт; 4 - кольцо. Под подрисуночным текстом "Рис.1".</w:t>
      </w:r>
    </w:p>
    <w:p w14:paraId="3EDDA4F4" w14:textId="77777777" w:rsidR="00D642B2" w:rsidRPr="00D32097" w:rsidRDefault="00D642B2" w:rsidP="00D642B2">
      <w:pPr>
        <w:ind w:firstLine="340"/>
      </w:pPr>
      <w:r w:rsidRPr="00D32097">
        <w:t>На все иллюстрации в тексте записки должны быть ссылки. Они могут входить в текст как составная часть или быть заключены в скобки. Например, "На рис. 21 изображено . ..." или "На графике (рис. 34) указана пределы . . .".</w:t>
      </w:r>
    </w:p>
    <w:p w14:paraId="580DEB72" w14:textId="77777777" w:rsidR="00D642B2" w:rsidRPr="00D32097" w:rsidRDefault="00D642B2" w:rsidP="00D54F94">
      <w:pPr>
        <w:ind w:firstLine="340"/>
      </w:pPr>
      <w:r w:rsidRPr="00D32097">
        <w:t>ТАБЛИЦЫ. С помощью таблиц можно резко сократить количество повторяющихся однообразных расчетов, представить исходные данные и результаты подсчётов так, чтобы их можно было легко сравнить. Числа в таблице могут иметь различное количество знаков. Если знаков больше пяти, то их разбивают на классы. Точку между классами не ставят, а оставляют небольшие пробелы. Например, надо писать не "70000" и не "70.000", а "70 000". Четырехзначные числа также разбивают на классы, если они встречаются в графе с боль</w:t>
      </w:r>
      <w:r w:rsidRPr="00D32097">
        <w:softHyphen/>
        <w:t>шими числами знаков. Например,</w:t>
      </w:r>
    </w:p>
    <w:p w14:paraId="290E6735" w14:textId="77777777" w:rsidR="00D642B2" w:rsidRPr="00D32097" w:rsidRDefault="00D642B2" w:rsidP="00D642B2">
      <w:pPr>
        <w:ind w:firstLine="340"/>
        <w:jc w:val="center"/>
      </w:pPr>
      <w:r w:rsidRPr="00D32097">
        <w:t>70 000</w:t>
      </w:r>
    </w:p>
    <w:p w14:paraId="289A1A39" w14:textId="77777777" w:rsidR="00D642B2" w:rsidRPr="00D32097" w:rsidRDefault="00D642B2" w:rsidP="00D642B2">
      <w:pPr>
        <w:ind w:firstLine="340"/>
        <w:jc w:val="center"/>
      </w:pPr>
      <w:r w:rsidRPr="00D32097">
        <w:t>9 000</w:t>
      </w:r>
    </w:p>
    <w:p w14:paraId="3AECB880" w14:textId="77777777" w:rsidR="00D642B2" w:rsidRPr="00D32097" w:rsidRDefault="00D642B2" w:rsidP="00D642B2">
      <w:pPr>
        <w:ind w:firstLine="340"/>
        <w:jc w:val="center"/>
      </w:pPr>
      <w:r w:rsidRPr="00D32097">
        <w:t>125 000</w:t>
      </w:r>
    </w:p>
    <w:p w14:paraId="266EDE65" w14:textId="77777777" w:rsidR="00D642B2" w:rsidRPr="00D32097" w:rsidRDefault="00D642B2" w:rsidP="00D642B2">
      <w:pPr>
        <w:ind w:firstLine="340"/>
      </w:pPr>
      <w:r w:rsidRPr="00D32097">
        <w:t>Числовые величины в графе должны иметь одинаковое количество десятичных знаков. Отсутствующие цифровые данные заменяют знаком тире или словами "сведений нет", но пустоту не оставляют.</w:t>
      </w:r>
    </w:p>
    <w:p w14:paraId="06567EA5" w14:textId="77777777" w:rsidR="00D642B2" w:rsidRPr="00D32097" w:rsidRDefault="00D642B2" w:rsidP="00D642B2">
      <w:pPr>
        <w:ind w:firstLine="340"/>
      </w:pPr>
      <w:r w:rsidRPr="00D32097">
        <w:t>Всем таблицам в записке присваивают порядковые номера в пределах раздела. Пишут их арабскими цифрами. Перед цифрой знак " " не ставится. На все таблицы в записке должны быть ссылки. При ссылке на занумерованную таблицу пишут сокращение "табл." и ставят ее номер.</w:t>
      </w:r>
    </w:p>
    <w:p w14:paraId="3F452B07" w14:textId="77777777" w:rsidR="00D642B2" w:rsidRPr="00D32097" w:rsidRDefault="00D642B2" w:rsidP="00474432">
      <w:pPr>
        <w:ind w:firstLine="340"/>
      </w:pPr>
      <w:r w:rsidRPr="00D32097">
        <w:t xml:space="preserve">Над таблицей нумерационый заголовок, т.е. слово "Таблица" и число-номер ее нужно писать полностью и размещать заподлицо с правым краем таблицы, выше ее тематического заголовка. Последний размещают посредине, над верхней линией "головки" таблицы. Он не должен выходить за пределы правого и левого обрезов таблицы. После тематического и нумерационного заголовка точки не ставят. Таблицы иногда размещают не сразу после упоминания в тексте, поэтому, кроме </w:t>
      </w:r>
      <w:r w:rsidRPr="00D32097">
        <w:lastRenderedPageBreak/>
        <w:t>нумерационного заголовка, пишут тематический заголо</w:t>
      </w:r>
      <w:r w:rsidRPr="00D32097">
        <w:softHyphen/>
        <w:t>вок таблицы, раскрывающий ее содержание. Озаглавленную таблицу легче найти, даже не читая текста, связанного с ней.</w:t>
      </w:r>
    </w:p>
    <w:p w14:paraId="5B907007" w14:textId="77777777" w:rsidR="00D642B2" w:rsidRPr="00D32097" w:rsidRDefault="00D642B2" w:rsidP="00D642B2">
      <w:pPr>
        <w:ind w:firstLine="340"/>
      </w:pPr>
      <w:r w:rsidRPr="00D32097">
        <w:t>В записке все таблицы должны иметь заголовки или употреблять</w:t>
      </w:r>
      <w:r w:rsidRPr="00D32097">
        <w:softHyphen/>
        <w:t>ся без них, разнобой не допускается.</w:t>
      </w:r>
    </w:p>
    <w:p w14:paraId="4F269721" w14:textId="77777777" w:rsidR="00D642B2" w:rsidRPr="00D32097" w:rsidRDefault="00D642B2" w:rsidP="00676168">
      <w:pPr>
        <w:ind w:firstLine="340"/>
      </w:pPr>
      <w:r w:rsidRPr="00D32097">
        <w:t>БИБЛИОГРАФИЧЕСКИЙ СПИСОК. В конце пояснительной запи</w:t>
      </w:r>
      <w:r w:rsidRPr="00D32097">
        <w:softHyphen/>
        <w:t xml:space="preserve">ски </w:t>
      </w:r>
      <w:r w:rsidR="00644179" w:rsidRPr="00D32097">
        <w:t xml:space="preserve">перед приложениями </w:t>
      </w:r>
      <w:r w:rsidRPr="00D32097">
        <w:t>приводится список литературы, использованной при проектировании. В перечень литературы включают все использованные учебники, учеб</w:t>
      </w:r>
      <w:r w:rsidRPr="00D32097">
        <w:softHyphen/>
        <w:t>ные пособия, справочники, каталоги, ценники, прейскуранты, нормали, ГОСТы, инструкции, альбомы типовых чертежей и т.д. Источники следует располагать в порядке появления в тексте записки.</w:t>
      </w:r>
    </w:p>
    <w:p w14:paraId="1680BDFC" w14:textId="77777777" w:rsidR="00D642B2" w:rsidRPr="00D32097" w:rsidRDefault="00D642B2" w:rsidP="00644179">
      <w:pPr>
        <w:ind w:firstLine="340"/>
      </w:pPr>
      <w:r w:rsidRPr="00D32097">
        <w:t>Сведения об источниках, включенных в список, необходимо да</w:t>
      </w:r>
      <w:r w:rsidRPr="00D32097">
        <w:softHyphen/>
        <w:t>вать в соответствии с требованиями ГОСТ 7.1-</w:t>
      </w:r>
      <w:r w:rsidR="00644179" w:rsidRPr="00D32097">
        <w:t>200</w:t>
      </w:r>
      <w:r w:rsidRPr="00D32097">
        <w:t>3</w:t>
      </w:r>
      <w:r w:rsidR="00644179" w:rsidRPr="00D32097">
        <w:t xml:space="preserve"> "Библиографическая запись. Библиографическое описание. Общие требования и правила составления"</w:t>
      </w:r>
      <w:r w:rsidRPr="00D32097">
        <w:t xml:space="preserve">. </w:t>
      </w:r>
    </w:p>
    <w:p w14:paraId="64051CB9" w14:textId="77777777" w:rsidR="00D642B2" w:rsidRPr="00D32097" w:rsidRDefault="00D642B2" w:rsidP="00D642B2">
      <w:pPr>
        <w:ind w:firstLine="340"/>
      </w:pPr>
      <w:r w:rsidRPr="00D32097">
        <w:t>Список литературы нумеруют арабскими цифрами. После фамилии автора ставят его инициалы, полное название книги, место издания, издательство, год издания (без слова "год"), количество страниц.</w:t>
      </w:r>
    </w:p>
    <w:p w14:paraId="332BDD8B" w14:textId="77777777" w:rsidR="006E0C02" w:rsidRPr="00D32097" w:rsidRDefault="006E0C02" w:rsidP="00D642B2">
      <w:pPr>
        <w:ind w:firstLine="340"/>
      </w:pPr>
      <w:r w:rsidRPr="00D32097">
        <w:t>Пример выполнения библиографического списка литературных источников приведен в приложении Е.</w:t>
      </w:r>
    </w:p>
    <w:p w14:paraId="34DEEC66" w14:textId="77777777" w:rsidR="00D642B2" w:rsidRPr="00D32097" w:rsidRDefault="005B2F78" w:rsidP="00A56E2F">
      <w:pPr>
        <w:ind w:firstLine="340"/>
      </w:pPr>
      <w:r w:rsidRPr="00D32097">
        <w:t>ПРИЛОЖЕНИЯ. В приложениях оформляют материал, дополняющий текст основной части пояснительной записки. В приложениях могут быть таблицы бланков теплопотерь, сметно-финансовых расчетов, калькуляций трудозатрат, графический материал, результаты повторяющихся расчетов, описание оборудования, описание алгоритмов и программ</w:t>
      </w:r>
      <w:r w:rsidR="00460281" w:rsidRPr="00D32097">
        <w:t xml:space="preserve"> решения задач</w:t>
      </w:r>
      <w:r w:rsidRPr="00D32097">
        <w:t xml:space="preserve"> на ЭВМ и т.д.</w:t>
      </w:r>
    </w:p>
    <w:p w14:paraId="671FC2CB" w14:textId="77777777" w:rsidR="005B2F78" w:rsidRPr="00D32097" w:rsidRDefault="005B2F78" w:rsidP="00553A5D">
      <w:pPr>
        <w:ind w:firstLine="340"/>
      </w:pPr>
      <w:r w:rsidRPr="00D32097">
        <w:t>Приложения располагают в порядке ссылки на них в тексте и обозначают заглавными буквами русского алфа</w:t>
      </w:r>
      <w:r w:rsidR="00553A5D" w:rsidRPr="00D32097">
        <w:t>в</w:t>
      </w:r>
      <w:r w:rsidRPr="00D32097">
        <w:t xml:space="preserve">ита. </w:t>
      </w:r>
    </w:p>
    <w:p w14:paraId="4880D95C" w14:textId="77777777" w:rsidR="005B2F78" w:rsidRPr="00D32097" w:rsidRDefault="005B2F78" w:rsidP="00460281">
      <w:pPr>
        <w:ind w:firstLine="340"/>
      </w:pPr>
      <w:r w:rsidRPr="00D32097">
        <w:t>Приложени</w:t>
      </w:r>
      <w:r w:rsidR="00460281" w:rsidRPr="00D32097">
        <w:t>е</w:t>
      </w:r>
      <w:r w:rsidRPr="00D32097">
        <w:t xml:space="preserve"> должн</w:t>
      </w:r>
      <w:r w:rsidR="00460281" w:rsidRPr="00D32097">
        <w:t>о</w:t>
      </w:r>
      <w:r w:rsidRPr="00D32097">
        <w:t xml:space="preserve"> иметь</w:t>
      </w:r>
      <w:r w:rsidR="00553A5D" w:rsidRPr="00D32097">
        <w:t xml:space="preserve"> заголовок, который записывают с выравниванием по центру с прописной буквы отдельной строкой.</w:t>
      </w:r>
    </w:p>
    <w:p w14:paraId="121F82AE" w14:textId="77777777" w:rsidR="00553A5D" w:rsidRPr="00D32097" w:rsidRDefault="00553A5D" w:rsidP="00D642B2">
      <w:pPr>
        <w:ind w:firstLine="340"/>
      </w:pPr>
      <w:r w:rsidRPr="00D32097">
        <w:t xml:space="preserve">Приложения, как правило, следует выполнять на листах формата А4. Допускается оформление приложений на листах формата А3, А2 и А1 по ГОСТ 2.301-68 </w:t>
      </w:r>
      <w:r w:rsidR="00460281" w:rsidRPr="00D32097">
        <w:t>"</w:t>
      </w:r>
      <w:r w:rsidRPr="00D32097">
        <w:t>ЕСКД. Форматы</w:t>
      </w:r>
      <w:r w:rsidR="00460281" w:rsidRPr="00D32097">
        <w:t>"</w:t>
      </w:r>
      <w:r w:rsidRPr="00D32097">
        <w:t>.</w:t>
      </w:r>
    </w:p>
    <w:p w14:paraId="5DE50209" w14:textId="77777777" w:rsidR="008A5977" w:rsidRPr="00D32097" w:rsidRDefault="008A5977" w:rsidP="00D642B2">
      <w:pPr>
        <w:ind w:firstLine="340"/>
      </w:pPr>
      <w:r w:rsidRPr="00D32097">
        <w:t>Приложения должны иметь общую с предыдущей частью записки сквозную нумерацию страниц. Все приложения должны быть перечислены в содержании пояснительной записки с указанием их номеров и заголовков.</w:t>
      </w:r>
    </w:p>
    <w:p w14:paraId="358BEF48" w14:textId="77777777" w:rsidR="005B2F78" w:rsidRPr="00D32097" w:rsidRDefault="005B2F78" w:rsidP="00D642B2">
      <w:pPr>
        <w:ind w:firstLine="340"/>
      </w:pPr>
    </w:p>
    <w:p w14:paraId="54677918" w14:textId="77777777" w:rsidR="00D642B2" w:rsidRPr="00D32097" w:rsidRDefault="00D54F94" w:rsidP="00D642B2">
      <w:pPr>
        <w:pStyle w:val="2"/>
        <w:rPr>
          <w:b/>
        </w:rPr>
      </w:pPr>
      <w:bookmarkStart w:id="88" w:name="_Toc373401960"/>
      <w:bookmarkStart w:id="89" w:name="_Toc382466150"/>
      <w:r w:rsidRPr="00D32097">
        <w:rPr>
          <w:b/>
        </w:rPr>
        <w:lastRenderedPageBreak/>
        <w:t>9.2</w:t>
      </w:r>
      <w:r w:rsidR="00D642B2" w:rsidRPr="00D32097">
        <w:rPr>
          <w:b/>
        </w:rPr>
        <w:t>. Оформление графической части проекта</w:t>
      </w:r>
      <w:bookmarkEnd w:id="88"/>
      <w:bookmarkEnd w:id="89"/>
    </w:p>
    <w:p w14:paraId="209D62B1" w14:textId="77777777" w:rsidR="00D642B2" w:rsidRPr="00D32097" w:rsidRDefault="00D642B2" w:rsidP="00D642B2">
      <w:pPr>
        <w:ind w:firstLine="340"/>
      </w:pPr>
    </w:p>
    <w:p w14:paraId="50DFD307" w14:textId="77777777" w:rsidR="00D642B2" w:rsidRPr="00D32097" w:rsidRDefault="00417545" w:rsidP="00460281">
      <w:pPr>
        <w:ind w:firstLine="340"/>
      </w:pPr>
      <w:r w:rsidRPr="00D32097">
        <w:t>В соответствии с направлением проектирования графическая часть ВКР должна соответствовать требованиям ГОСТ 21</w:t>
      </w:r>
      <w:r w:rsidR="00D642B2" w:rsidRPr="00D32097">
        <w:t>.602-2003</w:t>
      </w:r>
      <w:r w:rsidR="00893E41" w:rsidRPr="00D32097">
        <w:t>;</w:t>
      </w:r>
      <w:r w:rsidRPr="00D32097">
        <w:t xml:space="preserve"> ГОСТ 21.605-82</w:t>
      </w:r>
      <w:r w:rsidR="00893E41" w:rsidRPr="00D32097">
        <w:t xml:space="preserve">; </w:t>
      </w:r>
      <w:r w:rsidR="00A26B78" w:rsidRPr="00D32097">
        <w:t>ГОСТ 21.609-83; ГОСТ 21.606-95.</w:t>
      </w:r>
      <w:r w:rsidR="00A41CA8" w:rsidRPr="00D32097">
        <w:t xml:space="preserve"> </w:t>
      </w:r>
      <w:r w:rsidR="00D642B2" w:rsidRPr="00D32097">
        <w:t>Буквенные обозначения, шрифт, правила графики, порядок нанесения размеров следует принимать по Единой системе конструкторской документации (ЕСКД)</w:t>
      </w:r>
      <w:r w:rsidR="00A41CA8" w:rsidRPr="00D32097">
        <w:t xml:space="preserve"> в соответствии с ГОСТ 2.001-93</w:t>
      </w:r>
      <w:r w:rsidR="00D642B2" w:rsidRPr="00D32097">
        <w:t>.</w:t>
      </w:r>
    </w:p>
    <w:p w14:paraId="35AF8C42" w14:textId="77777777" w:rsidR="00A41CA8" w:rsidRPr="00D32097" w:rsidRDefault="00A41CA8" w:rsidP="00460281">
      <w:pPr>
        <w:ind w:firstLine="340"/>
      </w:pPr>
      <w:r w:rsidRPr="00D32097">
        <w:t>Графическую часть ВКР рекомендуется выполнять с применением машинной (компьютерной) графики в соответствии с требованиями комплекса стандартов ЕСКД (ГОСТ 2.004-88 – "</w:t>
      </w:r>
      <w:r w:rsidR="00460281" w:rsidRPr="00D32097">
        <w:t>Основные</w:t>
      </w:r>
      <w:r w:rsidRPr="00D32097">
        <w:t xml:space="preserve"> требования к выполнению конструкторских и технологических документов на печатающих и графических устройствах вывода ЭВМ") с распечаткой чертежей на бумаге формата А1.</w:t>
      </w:r>
    </w:p>
    <w:p w14:paraId="2AA49C37" w14:textId="77777777" w:rsidR="00A41CA8" w:rsidRPr="00D32097" w:rsidRDefault="00A41CA8" w:rsidP="00A41CA8">
      <w:pPr>
        <w:ind w:firstLine="340"/>
      </w:pPr>
      <w:r w:rsidRPr="00D32097">
        <w:t>Допускается выполнение чертежей в</w:t>
      </w:r>
      <w:r w:rsidR="00460281" w:rsidRPr="00D32097">
        <w:t xml:space="preserve"> в ручном графическом режиме в</w:t>
      </w:r>
      <w:r w:rsidRPr="00D32097">
        <w:t xml:space="preserve"> карандаше или в туши.</w:t>
      </w:r>
    </w:p>
    <w:p w14:paraId="0809B477" w14:textId="77777777" w:rsidR="00D642B2" w:rsidRPr="00D32097" w:rsidRDefault="00D642B2" w:rsidP="00A41CA8">
      <w:pPr>
        <w:ind w:firstLine="340"/>
      </w:pPr>
      <w:r w:rsidRPr="00D32097">
        <w:t>Если план этажа здания или сооружения не размещается на листе приня</w:t>
      </w:r>
      <w:r w:rsidRPr="00D32097">
        <w:softHyphen/>
        <w:t>того формата, то его допускается расчленять на несколько участков, размещая их на отдельных листах. В этом случае на каждом листе, где показан участок плана, приводят схематичный план всего здания (этажа) с основными координационными осями и условным обозначением (штриховкой) изображенного на данном листе участка. Каждый лист снабжается порядковым номером, в правом нижнем углу должен стоять штамп с наименованием чертежа, масштабов, даты, фамилии автора, руководителя, консультантов</w:t>
      </w:r>
      <w:r w:rsidR="00D54F94" w:rsidRPr="00D32097">
        <w:t xml:space="preserve"> (см. прил. </w:t>
      </w:r>
      <w:r w:rsidR="00A41CA8" w:rsidRPr="00D32097">
        <w:t>Д</w:t>
      </w:r>
      <w:r w:rsidR="00D54F94" w:rsidRPr="00D32097">
        <w:t>)</w:t>
      </w:r>
      <w:r w:rsidRPr="00D32097">
        <w:t>.</w:t>
      </w:r>
    </w:p>
    <w:p w14:paraId="775CDB78" w14:textId="77777777" w:rsidR="00D642B2" w:rsidRDefault="00D642B2" w:rsidP="00D642B2">
      <w:pPr>
        <w:ind w:firstLine="340"/>
      </w:pPr>
      <w:r w:rsidRPr="00D32097">
        <w:t>На каждой проекции должны быть проставлены необходимые раз</w:t>
      </w:r>
      <w:r w:rsidRPr="00D32097">
        <w:softHyphen/>
        <w:t>меры, поясняющие подписи и условные обозначения по действующим ГОСТам. Виды, разрезы и сечения на рабочих чертежах должны отве</w:t>
      </w:r>
      <w:r w:rsidRPr="00D32097">
        <w:softHyphen/>
        <w:t xml:space="preserve">чать требованиям </w:t>
      </w:r>
    </w:p>
    <w:p w14:paraId="0FDDDB4B" w14:textId="77777777" w:rsidR="00286247" w:rsidRPr="00286247" w:rsidRDefault="00286247" w:rsidP="00D642B2">
      <w:pPr>
        <w:ind w:firstLine="340"/>
      </w:pPr>
    </w:p>
    <w:p w14:paraId="405C8B2C" w14:textId="545B73C3" w:rsidR="00D642B2" w:rsidRPr="00286247" w:rsidRDefault="00D642B2" w:rsidP="00D642B2">
      <w:pPr>
        <w:numPr>
          <w:ilvl w:val="0"/>
          <w:numId w:val="9"/>
        </w:numPr>
        <w:ind w:left="709" w:hanging="283"/>
      </w:pPr>
      <w:r w:rsidRPr="00286247">
        <w:t>ГОСТ 2.305-2008 "Единая система конструкторской документации. Изображения - виды, разрезы, сечения</w:t>
      </w:r>
    </w:p>
    <w:p w14:paraId="3953E523" w14:textId="77B0F5C0" w:rsidR="00D642B2" w:rsidRPr="00286247" w:rsidRDefault="00286247" w:rsidP="00D642B2">
      <w:pPr>
        <w:numPr>
          <w:ilvl w:val="0"/>
          <w:numId w:val="9"/>
        </w:numPr>
        <w:ind w:left="709" w:hanging="283"/>
      </w:pPr>
      <w:r w:rsidRPr="00286247">
        <w:t>ГОСТ 21.602-2016 СПДС Правила выполнения рабочей документации отопления, вентиляции и кондиционирования</w:t>
      </w:r>
    </w:p>
    <w:p w14:paraId="628A347F" w14:textId="77777777" w:rsidR="00D642B2" w:rsidRPr="00286247" w:rsidRDefault="00D642B2" w:rsidP="0074190A">
      <w:pPr>
        <w:ind w:firstLine="340"/>
      </w:pPr>
      <w:r w:rsidRPr="00286247">
        <w:t xml:space="preserve">Условные графические обозначения в </w:t>
      </w:r>
      <w:r w:rsidR="0074190A" w:rsidRPr="00286247">
        <w:t>чертежах</w:t>
      </w:r>
      <w:r w:rsidRPr="00286247">
        <w:t xml:space="preserve"> выполняются по:</w:t>
      </w:r>
    </w:p>
    <w:p w14:paraId="0163AF31" w14:textId="77777777" w:rsidR="00286247" w:rsidRPr="00286247" w:rsidRDefault="00286247" w:rsidP="00286247">
      <w:pPr>
        <w:numPr>
          <w:ilvl w:val="0"/>
          <w:numId w:val="9"/>
        </w:numPr>
        <w:ind w:left="709" w:hanging="283"/>
      </w:pPr>
      <w:r w:rsidRPr="00286247">
        <w:t>ГОСТ 21.205-2016 СПДС Условные обозначения элементов трубопроводных систем зданий и сооружений (EN 12792:2003, NEQ)</w:t>
      </w:r>
    </w:p>
    <w:p w14:paraId="6844AC83" w14:textId="77777777" w:rsidR="00286247" w:rsidRPr="00286247" w:rsidRDefault="00286247" w:rsidP="00286247">
      <w:pPr>
        <w:numPr>
          <w:ilvl w:val="0"/>
          <w:numId w:val="9"/>
        </w:numPr>
        <w:ind w:left="709" w:hanging="283"/>
      </w:pPr>
      <w:r w:rsidRPr="00286247">
        <w:t>ГОСТ 21.206-2012 СПДС Условные обозначения трубопроводов</w:t>
      </w:r>
    </w:p>
    <w:p w14:paraId="2D9B02E5" w14:textId="77777777" w:rsidR="00286247" w:rsidRPr="00286247" w:rsidRDefault="00286247" w:rsidP="00286247">
      <w:pPr>
        <w:numPr>
          <w:ilvl w:val="0"/>
          <w:numId w:val="9"/>
        </w:numPr>
        <w:ind w:left="709" w:hanging="283"/>
      </w:pPr>
      <w:r w:rsidRPr="00286247">
        <w:lastRenderedPageBreak/>
        <w:t>ГОСТ 21.208-2024 СПДС Автоматизация технологических процессов. Обозначения условные приборов и средств автоматизации в схемах</w:t>
      </w:r>
    </w:p>
    <w:p w14:paraId="2ECAE050" w14:textId="77777777" w:rsidR="00286247" w:rsidRPr="00286247" w:rsidRDefault="00286247" w:rsidP="00286247">
      <w:pPr>
        <w:numPr>
          <w:ilvl w:val="0"/>
          <w:numId w:val="9"/>
        </w:numPr>
        <w:ind w:left="709" w:hanging="283"/>
      </w:pPr>
      <w:r w:rsidRPr="00286247">
        <w:t>ГОСТ 21.606-2016 СПДС Правила выполнения рабочей документации тепломеханических решений котельных</w:t>
      </w:r>
    </w:p>
    <w:p w14:paraId="390616F1" w14:textId="77777777" w:rsidR="00D642B2" w:rsidRPr="00D32097" w:rsidRDefault="00D642B2" w:rsidP="00460281">
      <w:pPr>
        <w:ind w:firstLine="340"/>
      </w:pPr>
      <w:r w:rsidRPr="00D32097">
        <w:t>Конструктивные чертежи должны иметь спецификации на материалы и оборудование.</w:t>
      </w:r>
    </w:p>
    <w:p w14:paraId="39AAE4E8" w14:textId="77777777" w:rsidR="00D54F94" w:rsidRPr="00D32097" w:rsidRDefault="00D54F94" w:rsidP="00460281">
      <w:pPr>
        <w:spacing w:line="228" w:lineRule="auto"/>
        <w:ind w:firstLine="340"/>
      </w:pPr>
      <w:r w:rsidRPr="00D32097">
        <w:t>На каждом листе объясняются только условные обозначения, относящиеся к вычерчиваемому на данном листе.</w:t>
      </w:r>
    </w:p>
    <w:p w14:paraId="6C1C6B73" w14:textId="77777777" w:rsidR="00D642B2" w:rsidRPr="00D32097" w:rsidRDefault="00D642B2" w:rsidP="00460281">
      <w:pPr>
        <w:spacing w:line="228" w:lineRule="auto"/>
        <w:ind w:firstLine="340"/>
      </w:pPr>
      <w:r w:rsidRPr="00D32097">
        <w:t xml:space="preserve">На чертежах </w:t>
      </w:r>
      <w:r w:rsidR="00D54F94" w:rsidRPr="00D32097">
        <w:t xml:space="preserve">систем ОВК </w:t>
      </w:r>
      <w:r w:rsidRPr="00D32097">
        <w:t>все участки воздуховодов и трубопроводов должны иметь размеры сечений. Для не рассчитанных участков размеры опре</w:t>
      </w:r>
      <w:r w:rsidRPr="00D32097">
        <w:softHyphen/>
        <w:t>деляются ориентировочно (по рекомендуемым скоростям). Необходимо также дать размеры от осей проектируемого вентиляционного обору</w:t>
      </w:r>
      <w:r w:rsidRPr="00D32097">
        <w:softHyphen/>
        <w:t>дования до строительных конструкций здания. Строительные размеры здания, кроме габаритных, не даются. Трубопроводы и нагреватель</w:t>
      </w:r>
      <w:r w:rsidRPr="00D32097">
        <w:softHyphen/>
        <w:t>ные приборы, расположенные в одной вертикальной плоскости (у стен, колонн т.д.), условно вычерчиваются в плане на некотором расстоянии друг от друга. Отопительно-вентиляционное оборудова</w:t>
      </w:r>
      <w:r w:rsidRPr="00D32097">
        <w:softHyphen/>
        <w:t xml:space="preserve">ние, воздуховоды и трубопроводы </w:t>
      </w:r>
      <w:r w:rsidR="00D54F94" w:rsidRPr="00D32097">
        <w:t xml:space="preserve">систем отопления и теплогазоснабжения </w:t>
      </w:r>
      <w:r w:rsidRPr="00D32097">
        <w:t>вычерчиваются толстыми линиями.</w:t>
      </w:r>
    </w:p>
    <w:p w14:paraId="19530C72" w14:textId="77777777" w:rsidR="00D642B2" w:rsidRPr="00D32097" w:rsidRDefault="00D642B2" w:rsidP="00460281">
      <w:pPr>
        <w:spacing w:line="228" w:lineRule="auto"/>
        <w:ind w:firstLine="340"/>
      </w:pPr>
      <w:r w:rsidRPr="00D32097">
        <w:t>При раскраске чертежей, что не является обязательным, сле</w:t>
      </w:r>
      <w:r w:rsidRPr="00D32097">
        <w:softHyphen/>
        <w:t>дует принимать приведенные ниже цвета.</w:t>
      </w:r>
    </w:p>
    <w:p w14:paraId="22113A06" w14:textId="77777777" w:rsidR="00D642B2" w:rsidRPr="00D32097" w:rsidRDefault="00D642B2" w:rsidP="00460281">
      <w:pPr>
        <w:spacing w:line="228" w:lineRule="auto"/>
        <w:ind w:firstLine="340"/>
      </w:pPr>
      <w:r w:rsidRPr="00D32097">
        <w:t xml:space="preserve">Для большей выразительности чертежей допускается отмывка акварельными красками или раскраска </w:t>
      </w:r>
      <w:r w:rsidR="00D54F94" w:rsidRPr="00D32097">
        <w:t xml:space="preserve">ситуационных планов, генпланов, </w:t>
      </w:r>
      <w:r w:rsidRPr="00D32097">
        <w:t xml:space="preserve">воздуховодов и всех элементов систем и оборудования. </w:t>
      </w:r>
      <w:r w:rsidR="00D54F94" w:rsidRPr="00D32097">
        <w:t>Например, для систем ОВК р</w:t>
      </w:r>
      <w:r w:rsidRPr="00D32097">
        <w:t>екомендуются следующие цвета:</w:t>
      </w:r>
    </w:p>
    <w:p w14:paraId="09EBAC09" w14:textId="77777777" w:rsidR="00D642B2" w:rsidRPr="00D32097" w:rsidRDefault="00D642B2" w:rsidP="00460281">
      <w:pPr>
        <w:spacing w:line="228" w:lineRule="auto"/>
        <w:ind w:firstLine="340"/>
      </w:pPr>
      <w:r w:rsidRPr="00D32097">
        <w:t>Водяное отопление:</w:t>
      </w:r>
    </w:p>
    <w:p w14:paraId="31337D0F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нагревательные приборы и подающие трубопроводы – красный;</w:t>
      </w:r>
    </w:p>
    <w:p w14:paraId="1F516D3C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обратные трубопроводы – синий;</w:t>
      </w:r>
    </w:p>
    <w:p w14:paraId="11D866E6" w14:textId="77777777" w:rsidR="00D642B2" w:rsidRPr="00D32097" w:rsidRDefault="00D642B2" w:rsidP="00460281">
      <w:pPr>
        <w:spacing w:line="228" w:lineRule="auto"/>
        <w:ind w:firstLine="340"/>
      </w:pPr>
      <w:r w:rsidRPr="00D32097">
        <w:t>Паровое отопление:</w:t>
      </w:r>
    </w:p>
    <w:p w14:paraId="35F03FB3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нагревательные приборы и конденсатопроводы – зеленый;</w:t>
      </w:r>
    </w:p>
    <w:p w14:paraId="5CC88E11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паропроводы – желтый;</w:t>
      </w:r>
    </w:p>
    <w:p w14:paraId="14FF0C6D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трубопроводы сжатого воздуха – коричневый.</w:t>
      </w:r>
    </w:p>
    <w:p w14:paraId="178C7ACE" w14:textId="77777777" w:rsidR="00D642B2" w:rsidRPr="00D32097" w:rsidRDefault="00D642B2" w:rsidP="00460281">
      <w:pPr>
        <w:spacing w:line="228" w:lineRule="auto"/>
        <w:ind w:firstLine="340"/>
      </w:pPr>
      <w:r w:rsidRPr="00D32097">
        <w:t>Вентиляция:</w:t>
      </w:r>
    </w:p>
    <w:p w14:paraId="034FF613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каналы с неподогретым наружным воздухом – зеленый;</w:t>
      </w:r>
    </w:p>
    <w:p w14:paraId="2D9FE416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каналы приточных систем с подогретым воздухом – розовый;</w:t>
      </w:r>
    </w:p>
    <w:p w14:paraId="69FDE7C6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каналы вытяжных систем – голубой;</w:t>
      </w:r>
    </w:p>
    <w:p w14:paraId="4CB18839" w14:textId="77777777" w:rsidR="00D642B2" w:rsidRPr="00D32097" w:rsidRDefault="00D642B2" w:rsidP="00460281">
      <w:pPr>
        <w:numPr>
          <w:ilvl w:val="0"/>
          <w:numId w:val="9"/>
        </w:numPr>
        <w:spacing w:line="228" w:lineRule="auto"/>
        <w:ind w:left="709" w:hanging="283"/>
      </w:pPr>
      <w:r w:rsidRPr="00D32097">
        <w:t>каналы для рециркуляционного воздуха – фиолетовый.</w:t>
      </w:r>
    </w:p>
    <w:p w14:paraId="51C3BEC2" w14:textId="77777777" w:rsidR="00D642B2" w:rsidRPr="00D32097" w:rsidRDefault="00D642B2" w:rsidP="00460281">
      <w:pPr>
        <w:spacing w:line="228" w:lineRule="auto"/>
        <w:ind w:firstLine="340"/>
      </w:pPr>
      <w:r w:rsidRPr="00D32097">
        <w:t>Водопровод – фиолетовый.</w:t>
      </w:r>
    </w:p>
    <w:p w14:paraId="5D7A0053" w14:textId="77777777" w:rsidR="00D642B2" w:rsidRPr="00D32097" w:rsidRDefault="00D642B2" w:rsidP="00460281">
      <w:pPr>
        <w:spacing w:line="228" w:lineRule="auto"/>
        <w:ind w:firstLine="340"/>
      </w:pPr>
      <w:r w:rsidRPr="00D32097">
        <w:t>Канализация – черный.</w:t>
      </w:r>
    </w:p>
    <w:p w14:paraId="2C6B66EA" w14:textId="77777777" w:rsidR="00D642B2" w:rsidRPr="00D32097" w:rsidRDefault="00D642B2" w:rsidP="00D642B2">
      <w:pPr>
        <w:ind w:firstLine="340"/>
      </w:pPr>
    </w:p>
    <w:p w14:paraId="2F57F507" w14:textId="77777777" w:rsidR="00D642B2" w:rsidRPr="00D32097" w:rsidRDefault="00D54F94" w:rsidP="00D54F94">
      <w:pPr>
        <w:pStyle w:val="2"/>
        <w:rPr>
          <w:b/>
        </w:rPr>
      </w:pPr>
      <w:bookmarkStart w:id="90" w:name="_Toc373401961"/>
      <w:bookmarkStart w:id="91" w:name="_Toc382466151"/>
      <w:r w:rsidRPr="00D32097">
        <w:rPr>
          <w:b/>
        </w:rPr>
        <w:lastRenderedPageBreak/>
        <w:t>9.3. Примерный календарный план</w:t>
      </w:r>
      <w:bookmarkEnd w:id="90"/>
      <w:bookmarkEnd w:id="91"/>
    </w:p>
    <w:p w14:paraId="5C5FD519" w14:textId="77777777" w:rsidR="00D54F94" w:rsidRPr="00D32097" w:rsidRDefault="00D54F94" w:rsidP="00460281">
      <w:pPr>
        <w:spacing w:line="228" w:lineRule="auto"/>
        <w:ind w:firstLine="340"/>
      </w:pPr>
    </w:p>
    <w:p w14:paraId="637F0BD4" w14:textId="77777777" w:rsidR="00984E22" w:rsidRPr="00D32097" w:rsidRDefault="00984E22" w:rsidP="00460281">
      <w:pPr>
        <w:spacing w:line="228" w:lineRule="auto"/>
        <w:ind w:firstLine="340"/>
      </w:pPr>
      <w:r w:rsidRPr="00D32097">
        <w:t>Практика показывает, что наиболее целесообразно при разработке ВКР сначала выполнить все расчеты, подготовить рисунки (графики, схемы), чер</w:t>
      </w:r>
      <w:r w:rsidRPr="00D32097">
        <w:softHyphen/>
        <w:t xml:space="preserve">тежи и лишь после этого проект оформить в чистом варианте в соответствии с примерным календарным планом (табл. 9.1). </w:t>
      </w:r>
    </w:p>
    <w:p w14:paraId="1BF5A580" w14:textId="77777777" w:rsidR="00460281" w:rsidRPr="00D32097" w:rsidRDefault="00460281" w:rsidP="00460281">
      <w:pPr>
        <w:spacing w:line="228" w:lineRule="auto"/>
        <w:ind w:firstLine="340"/>
        <w:jc w:val="right"/>
        <w:rPr>
          <w:i/>
          <w:iCs/>
        </w:rPr>
      </w:pPr>
    </w:p>
    <w:p w14:paraId="5F26B2BC" w14:textId="77777777" w:rsidR="00984E22" w:rsidRPr="00D32097" w:rsidRDefault="00984E22" w:rsidP="00460281">
      <w:pPr>
        <w:spacing w:line="228" w:lineRule="auto"/>
        <w:ind w:firstLine="340"/>
        <w:jc w:val="right"/>
        <w:rPr>
          <w:i/>
          <w:iCs/>
        </w:rPr>
      </w:pPr>
      <w:r w:rsidRPr="00D32097">
        <w:rPr>
          <w:i/>
          <w:iCs/>
        </w:rPr>
        <w:t>Таблица 9.1</w:t>
      </w:r>
    </w:p>
    <w:p w14:paraId="6AA3C078" w14:textId="77777777" w:rsidR="00984E22" w:rsidRPr="00D32097" w:rsidRDefault="00984E22" w:rsidP="00460281">
      <w:pPr>
        <w:spacing w:line="228" w:lineRule="auto"/>
        <w:ind w:firstLine="340"/>
        <w:jc w:val="center"/>
      </w:pPr>
      <w:r w:rsidRPr="00D32097">
        <w:t>Примерный календарный план выполнения ВКР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549"/>
        <w:gridCol w:w="3603"/>
        <w:gridCol w:w="883"/>
        <w:gridCol w:w="971"/>
      </w:tblGrid>
      <w:tr w:rsidR="00D32097" w:rsidRPr="00D32097" w14:paraId="4AC92D35" w14:textId="77777777" w:rsidTr="0007482E">
        <w:tc>
          <w:tcPr>
            <w:tcW w:w="549" w:type="dxa"/>
          </w:tcPr>
          <w:p w14:paraId="271BA432" w14:textId="77777777" w:rsidR="00984E22" w:rsidRPr="00D32097" w:rsidRDefault="00984E22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№</w:t>
            </w:r>
          </w:p>
          <w:p w14:paraId="6A76DB84" w14:textId="77777777" w:rsidR="00984E22" w:rsidRPr="00D32097" w:rsidRDefault="00984E22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разд</w:t>
            </w:r>
          </w:p>
        </w:tc>
        <w:tc>
          <w:tcPr>
            <w:tcW w:w="3603" w:type="dxa"/>
          </w:tcPr>
          <w:p w14:paraId="6CD0507C" w14:textId="68B6F10A" w:rsidR="00984E22" w:rsidRPr="00D32097" w:rsidRDefault="00984E22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 xml:space="preserve">Наименование раздела </w:t>
            </w:r>
            <w:r w:rsidR="00D95E72">
              <w:rPr>
                <w:sz w:val="18"/>
                <w:szCs w:val="18"/>
              </w:rPr>
              <w:t>ВКР</w:t>
            </w:r>
          </w:p>
        </w:tc>
        <w:tc>
          <w:tcPr>
            <w:tcW w:w="883" w:type="dxa"/>
          </w:tcPr>
          <w:p w14:paraId="0EAC96B7" w14:textId="77777777" w:rsidR="00984E22" w:rsidRPr="00D32097" w:rsidRDefault="00984E22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Прод-ть, нед.</w:t>
            </w:r>
          </w:p>
        </w:tc>
        <w:tc>
          <w:tcPr>
            <w:tcW w:w="971" w:type="dxa"/>
          </w:tcPr>
          <w:p w14:paraId="0E1EB317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Процент выполнен</w:t>
            </w:r>
          </w:p>
        </w:tc>
      </w:tr>
      <w:tr w:rsidR="00D32097" w:rsidRPr="00D32097" w14:paraId="4E4C30BA" w14:textId="77777777" w:rsidTr="0007482E">
        <w:tc>
          <w:tcPr>
            <w:tcW w:w="549" w:type="dxa"/>
          </w:tcPr>
          <w:p w14:paraId="22D81868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</w:t>
            </w:r>
          </w:p>
        </w:tc>
        <w:tc>
          <w:tcPr>
            <w:tcW w:w="3603" w:type="dxa"/>
          </w:tcPr>
          <w:p w14:paraId="572D1290" w14:textId="77777777" w:rsidR="00984E22" w:rsidRPr="00D32097" w:rsidRDefault="00571FF8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Разработка основных технических решений по технологической части проекта, производство технологических расчетов</w:t>
            </w:r>
            <w:r w:rsidR="00D61ABF" w:rsidRPr="00D32097">
              <w:rPr>
                <w:sz w:val="18"/>
                <w:szCs w:val="18"/>
              </w:rPr>
              <w:t>, черновое оформление пояснительной записки и графической части</w:t>
            </w:r>
          </w:p>
        </w:tc>
        <w:tc>
          <w:tcPr>
            <w:tcW w:w="883" w:type="dxa"/>
          </w:tcPr>
          <w:p w14:paraId="772E14C5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4,0</w:t>
            </w:r>
          </w:p>
        </w:tc>
        <w:tc>
          <w:tcPr>
            <w:tcW w:w="971" w:type="dxa"/>
          </w:tcPr>
          <w:p w14:paraId="3DDFD070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50</w:t>
            </w:r>
          </w:p>
        </w:tc>
      </w:tr>
      <w:tr w:rsidR="00D32097" w:rsidRPr="00D32097" w14:paraId="242D9A3C" w14:textId="77777777" w:rsidTr="0007482E">
        <w:tc>
          <w:tcPr>
            <w:tcW w:w="549" w:type="dxa"/>
          </w:tcPr>
          <w:p w14:paraId="5BF639D1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2</w:t>
            </w:r>
          </w:p>
        </w:tc>
        <w:tc>
          <w:tcPr>
            <w:tcW w:w="3603" w:type="dxa"/>
          </w:tcPr>
          <w:p w14:paraId="1014F67F" w14:textId="77777777" w:rsidR="00984E22" w:rsidRPr="00D32097" w:rsidRDefault="00D61ABF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 xml:space="preserve">Окончательное оформление </w:t>
            </w:r>
            <w:r w:rsidR="00474432" w:rsidRPr="00D32097">
              <w:rPr>
                <w:sz w:val="18"/>
                <w:szCs w:val="18"/>
              </w:rPr>
              <w:t xml:space="preserve">технологической части </w:t>
            </w:r>
            <w:r w:rsidRPr="00D32097">
              <w:rPr>
                <w:sz w:val="18"/>
                <w:szCs w:val="18"/>
              </w:rPr>
              <w:t xml:space="preserve">пояснительной записки </w:t>
            </w:r>
          </w:p>
        </w:tc>
        <w:tc>
          <w:tcPr>
            <w:tcW w:w="883" w:type="dxa"/>
          </w:tcPr>
          <w:p w14:paraId="0F412B60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1,5</w:t>
            </w:r>
          </w:p>
        </w:tc>
        <w:tc>
          <w:tcPr>
            <w:tcW w:w="971" w:type="dxa"/>
          </w:tcPr>
          <w:p w14:paraId="5229AF0E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20</w:t>
            </w:r>
          </w:p>
        </w:tc>
      </w:tr>
      <w:tr w:rsidR="00D32097" w:rsidRPr="00D32097" w14:paraId="2231D110" w14:textId="77777777" w:rsidTr="0007482E">
        <w:tc>
          <w:tcPr>
            <w:tcW w:w="549" w:type="dxa"/>
          </w:tcPr>
          <w:p w14:paraId="0482A3BA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3</w:t>
            </w:r>
          </w:p>
        </w:tc>
        <w:tc>
          <w:tcPr>
            <w:tcW w:w="3603" w:type="dxa"/>
          </w:tcPr>
          <w:p w14:paraId="22CFC554" w14:textId="77777777" w:rsidR="00984E22" w:rsidRPr="00D32097" w:rsidRDefault="00D61ABF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Разработка раздела "Планирование монтажа и технико-экономическая оценка систем ТГВ"</w:t>
            </w:r>
          </w:p>
        </w:tc>
        <w:tc>
          <w:tcPr>
            <w:tcW w:w="883" w:type="dxa"/>
          </w:tcPr>
          <w:p w14:paraId="17D1E82E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1,0</w:t>
            </w:r>
          </w:p>
        </w:tc>
        <w:tc>
          <w:tcPr>
            <w:tcW w:w="971" w:type="dxa"/>
          </w:tcPr>
          <w:p w14:paraId="6AC4FD2E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15</w:t>
            </w:r>
          </w:p>
        </w:tc>
      </w:tr>
      <w:tr w:rsidR="00D32097" w:rsidRPr="00D32097" w14:paraId="5F234013" w14:textId="77777777" w:rsidTr="0007482E">
        <w:tc>
          <w:tcPr>
            <w:tcW w:w="549" w:type="dxa"/>
          </w:tcPr>
          <w:p w14:paraId="6C2E1652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4</w:t>
            </w:r>
          </w:p>
        </w:tc>
        <w:tc>
          <w:tcPr>
            <w:tcW w:w="3603" w:type="dxa"/>
          </w:tcPr>
          <w:p w14:paraId="3F1B3AE1" w14:textId="77777777" w:rsidR="00984E22" w:rsidRPr="00D32097" w:rsidRDefault="00D61ABF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Разработка раздела "Автоматизация и диспетчеризация систем ТГВ"</w:t>
            </w:r>
          </w:p>
        </w:tc>
        <w:tc>
          <w:tcPr>
            <w:tcW w:w="883" w:type="dxa"/>
          </w:tcPr>
          <w:p w14:paraId="12AEA395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1,0</w:t>
            </w:r>
          </w:p>
        </w:tc>
        <w:tc>
          <w:tcPr>
            <w:tcW w:w="971" w:type="dxa"/>
          </w:tcPr>
          <w:p w14:paraId="50C63670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10</w:t>
            </w:r>
          </w:p>
        </w:tc>
      </w:tr>
      <w:tr w:rsidR="00D32097" w:rsidRPr="00D32097" w14:paraId="44BE448C" w14:textId="77777777" w:rsidTr="0007482E">
        <w:tc>
          <w:tcPr>
            <w:tcW w:w="549" w:type="dxa"/>
          </w:tcPr>
          <w:p w14:paraId="665E0D7D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5</w:t>
            </w:r>
          </w:p>
        </w:tc>
        <w:tc>
          <w:tcPr>
            <w:tcW w:w="3603" w:type="dxa"/>
          </w:tcPr>
          <w:p w14:paraId="41386687" w14:textId="77777777" w:rsidR="00984E22" w:rsidRPr="00D32097" w:rsidRDefault="00D61ABF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Окончательно оформление всех проектных материалов, защита ВКР</w:t>
            </w:r>
          </w:p>
        </w:tc>
        <w:tc>
          <w:tcPr>
            <w:tcW w:w="883" w:type="dxa"/>
          </w:tcPr>
          <w:p w14:paraId="2BC21506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1,5</w:t>
            </w:r>
          </w:p>
        </w:tc>
        <w:tc>
          <w:tcPr>
            <w:tcW w:w="971" w:type="dxa"/>
          </w:tcPr>
          <w:p w14:paraId="4FAD41B3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5</w:t>
            </w:r>
          </w:p>
        </w:tc>
      </w:tr>
      <w:tr w:rsidR="0007482E" w:rsidRPr="00D32097" w14:paraId="3E4CD12C" w14:textId="77777777" w:rsidTr="0007482E">
        <w:tc>
          <w:tcPr>
            <w:tcW w:w="549" w:type="dxa"/>
          </w:tcPr>
          <w:p w14:paraId="52588480" w14:textId="77777777" w:rsidR="00984E22" w:rsidRPr="00D32097" w:rsidRDefault="00984E22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3" w:type="dxa"/>
          </w:tcPr>
          <w:p w14:paraId="28E013F1" w14:textId="77777777" w:rsidR="00984E22" w:rsidRPr="00D32097" w:rsidRDefault="00D61ABF" w:rsidP="00460281">
            <w:pPr>
              <w:spacing w:line="228" w:lineRule="auto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Итого:</w:t>
            </w:r>
          </w:p>
        </w:tc>
        <w:tc>
          <w:tcPr>
            <w:tcW w:w="883" w:type="dxa"/>
          </w:tcPr>
          <w:p w14:paraId="3769DE8A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9,0</w:t>
            </w:r>
          </w:p>
        </w:tc>
        <w:tc>
          <w:tcPr>
            <w:tcW w:w="971" w:type="dxa"/>
          </w:tcPr>
          <w:p w14:paraId="738B33BD" w14:textId="77777777" w:rsidR="00984E22" w:rsidRPr="00D32097" w:rsidRDefault="00571FF8" w:rsidP="0046028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32097">
              <w:rPr>
                <w:sz w:val="18"/>
                <w:szCs w:val="18"/>
              </w:rPr>
              <w:t>100</w:t>
            </w:r>
          </w:p>
        </w:tc>
      </w:tr>
    </w:tbl>
    <w:p w14:paraId="24015409" w14:textId="77777777" w:rsidR="00984E22" w:rsidRPr="00D32097" w:rsidRDefault="00984E22" w:rsidP="00460281">
      <w:pPr>
        <w:spacing w:line="228" w:lineRule="auto"/>
        <w:ind w:firstLine="340"/>
      </w:pPr>
    </w:p>
    <w:p w14:paraId="6201A8F2" w14:textId="77777777" w:rsidR="00C2750A" w:rsidRPr="00D32097" w:rsidRDefault="00C2750A" w:rsidP="00EA6FF1">
      <w:pPr>
        <w:spacing w:line="216" w:lineRule="auto"/>
        <w:ind w:firstLine="340"/>
      </w:pPr>
      <w:r w:rsidRPr="00D32097">
        <w:t>На основе указанного выше примерного календарного плана до начала проектирования студент составляет собственный индиви</w:t>
      </w:r>
      <w:r w:rsidRPr="00D32097">
        <w:softHyphen/>
        <w:t>дуальный план применительно к теме своего задания. Индивидуальный план согласовывается с руководителем дипломного проектиро</w:t>
      </w:r>
      <w:r w:rsidRPr="00D32097">
        <w:softHyphen/>
        <w:t>вания.</w:t>
      </w:r>
    </w:p>
    <w:p w14:paraId="74BB3749" w14:textId="2B687019" w:rsidR="00C2750A" w:rsidRPr="00D32097" w:rsidRDefault="00C2750A" w:rsidP="00EA6FF1">
      <w:pPr>
        <w:spacing w:line="216" w:lineRule="auto"/>
        <w:ind w:firstLine="340"/>
      </w:pPr>
      <w:r w:rsidRPr="00D32097">
        <w:t xml:space="preserve">Студенты, приступившие к проектированию, обычно тратят много времени на решение основных принципиальных вопросов. Поэтому, необходимо, чтобы руководитель с самого начала разъяснил студенту целевое назначение </w:t>
      </w:r>
      <w:r w:rsidR="00D95E72">
        <w:t>ВКР</w:t>
      </w:r>
      <w:r w:rsidRPr="00D32097">
        <w:t xml:space="preserve"> и порядок его выполнения.</w:t>
      </w:r>
    </w:p>
    <w:p w14:paraId="4D44D086" w14:textId="77777777" w:rsidR="00C2750A" w:rsidRPr="00D32097" w:rsidRDefault="00C2750A" w:rsidP="00EA6FF1">
      <w:pPr>
        <w:spacing w:line="216" w:lineRule="auto"/>
        <w:ind w:firstLine="340"/>
      </w:pPr>
      <w:r w:rsidRPr="00D32097">
        <w:t>Опыт показывает, что лучшим решением является обязательная вводная беседа руководителя со студентами-дипломниками в течение 1</w:t>
      </w:r>
      <w:r w:rsidR="00474432" w:rsidRPr="00D32097">
        <w:t>...</w:t>
      </w:r>
      <w:r w:rsidRPr="00D32097">
        <w:t>2 часа (на первой консультации).</w:t>
      </w:r>
    </w:p>
    <w:p w14:paraId="640078D3" w14:textId="77777777" w:rsidR="00C2750A" w:rsidRPr="00D32097" w:rsidRDefault="00C2750A" w:rsidP="00EA6FF1">
      <w:pPr>
        <w:spacing w:line="216" w:lineRule="auto"/>
        <w:ind w:firstLine="340"/>
      </w:pPr>
      <w:r w:rsidRPr="00D32097">
        <w:t>В дальнейшем работа консультанта (руководителя) производится индивидуально с каждым прикрепленным к нему студентом. Консульта</w:t>
      </w:r>
      <w:r w:rsidRPr="00D32097">
        <w:softHyphen/>
        <w:t>ция имеет форму совета, но ни в коем случае готового решения. Студент, будучи отослан к соответствующим пособиям, должен разобраться в вопросе, который его интересует. Руководитель проверяет правильность используемого рекомедуемого материала и помогает студенту разобраться в особо трудных вопросах.</w:t>
      </w:r>
    </w:p>
    <w:p w14:paraId="01280FD2" w14:textId="259441A0" w:rsidR="00C2750A" w:rsidRPr="00D32097" w:rsidRDefault="00C2750A" w:rsidP="00EA6FF1">
      <w:pPr>
        <w:spacing w:line="216" w:lineRule="auto"/>
        <w:ind w:firstLine="340"/>
      </w:pPr>
      <w:r w:rsidRPr="00D32097">
        <w:lastRenderedPageBreak/>
        <w:t xml:space="preserve">Задача руководителя - добиться максимальной самостоятельности студента в работе над дипломным проектом, т.е. студент должен глубоко продумать и технически обосновать принятые им решения. Руководитель должен требовать от дипломника качественного выполнения </w:t>
      </w:r>
      <w:r w:rsidR="00D95E72">
        <w:t>ВКР</w:t>
      </w:r>
      <w:r w:rsidRPr="00D32097">
        <w:t xml:space="preserve">, не допускать небрежности, неполноты разрабатываемых частей проекта. </w:t>
      </w:r>
    </w:p>
    <w:p w14:paraId="78F3A49B" w14:textId="77777777" w:rsidR="005B535B" w:rsidRPr="00D32097" w:rsidRDefault="005B535B" w:rsidP="005A7235"/>
    <w:p w14:paraId="35FECCCA" w14:textId="77777777" w:rsidR="007E12CB" w:rsidRDefault="001D5B52" w:rsidP="00DE4666">
      <w:pPr>
        <w:pStyle w:val="2"/>
        <w:rPr>
          <w:b/>
        </w:rPr>
      </w:pPr>
      <w:r w:rsidRPr="00D32097">
        <w:br w:type="page"/>
      </w:r>
      <w:bookmarkStart w:id="92" w:name="_Toc382466152"/>
      <w:r w:rsidR="007E12CB" w:rsidRPr="00D32097">
        <w:rPr>
          <w:b/>
        </w:rPr>
        <w:lastRenderedPageBreak/>
        <w:t>Приложение А</w:t>
      </w:r>
      <w:r w:rsidR="00295578" w:rsidRPr="00D32097">
        <w:rPr>
          <w:b/>
        </w:rPr>
        <w:br/>
      </w:r>
      <w:r w:rsidR="007E12CB" w:rsidRPr="00D32097">
        <w:rPr>
          <w:b/>
        </w:rPr>
        <w:t>Форма титульного листа ВКР</w:t>
      </w:r>
      <w:bookmarkEnd w:id="92"/>
    </w:p>
    <w:p w14:paraId="7455DE2F" w14:textId="77777777" w:rsidR="00D32097" w:rsidRPr="00D32097" w:rsidRDefault="00D32097" w:rsidP="00D32097"/>
    <w:p w14:paraId="3A4F8FA1" w14:textId="6AF361E2" w:rsidR="000C12F0" w:rsidRPr="00D32097" w:rsidRDefault="00E5360D" w:rsidP="00EF6126">
      <w:pPr>
        <w:pStyle w:val="2"/>
        <w:rPr>
          <w:b/>
        </w:rPr>
      </w:pPr>
      <w:r>
        <w:rPr>
          <w:noProof/>
        </w:rPr>
        <w:drawing>
          <wp:inline distT="0" distB="0" distL="0" distR="0" wp14:anchorId="15FF055A" wp14:editId="196ED009">
            <wp:extent cx="3888740" cy="5499100"/>
            <wp:effectExtent l="0" t="0" r="0" b="6350"/>
            <wp:docPr id="4933859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85941" name="Рисунок 4933859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2CB" w:rsidRPr="00D32097">
        <w:br w:type="page"/>
      </w:r>
      <w:bookmarkStart w:id="93" w:name="_Toc382466163"/>
      <w:r w:rsidR="000C12F0" w:rsidRPr="00D32097">
        <w:rPr>
          <w:b/>
        </w:rPr>
        <w:lastRenderedPageBreak/>
        <w:t>Приложение Б</w:t>
      </w:r>
      <w:r w:rsidR="00434D8D" w:rsidRPr="00D32097">
        <w:rPr>
          <w:b/>
        </w:rPr>
        <w:br/>
      </w:r>
      <w:r w:rsidR="000C12F0" w:rsidRPr="00D32097">
        <w:rPr>
          <w:b/>
        </w:rPr>
        <w:t>Форма задания на ВКР</w:t>
      </w:r>
      <w:bookmarkEnd w:id="93"/>
    </w:p>
    <w:p w14:paraId="1945ED8E" w14:textId="77777777" w:rsidR="008215CF" w:rsidRPr="00D32097" w:rsidRDefault="008215CF" w:rsidP="008215CF">
      <w:pPr>
        <w:tabs>
          <w:tab w:val="left" w:pos="6663"/>
        </w:tabs>
        <w:ind w:left="-142" w:right="-108"/>
        <w:jc w:val="center"/>
        <w:outlineLvl w:val="0"/>
        <w:rPr>
          <w:b/>
          <w:caps/>
          <w:sz w:val="16"/>
          <w:szCs w:val="16"/>
        </w:rPr>
      </w:pPr>
    </w:p>
    <w:p w14:paraId="33DC06DA" w14:textId="5C4FD975" w:rsidR="002A3FB2" w:rsidRPr="00D32097" w:rsidRDefault="00E5360D" w:rsidP="00DE4666">
      <w:pPr>
        <w:ind w:right="4"/>
        <w:jc w:val="right"/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7E565815" wp14:editId="0164F745">
            <wp:extent cx="3888740" cy="5499100"/>
            <wp:effectExtent l="0" t="0" r="0" b="6350"/>
            <wp:docPr id="15067245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24518" name="Рисунок 15067245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666" w:rsidRPr="00D32097">
        <w:rPr>
          <w:b/>
          <w:bCs/>
          <w:szCs w:val="20"/>
        </w:rPr>
        <w:br w:type="page"/>
      </w:r>
      <w:r w:rsidR="002A3FB2" w:rsidRPr="00D32097">
        <w:rPr>
          <w:b/>
          <w:bCs/>
          <w:szCs w:val="20"/>
        </w:rPr>
        <w:lastRenderedPageBreak/>
        <w:t>Окончания прил. Б</w:t>
      </w:r>
    </w:p>
    <w:p w14:paraId="02B1FEFD" w14:textId="76F76047" w:rsidR="000C12F0" w:rsidRPr="00D32097" w:rsidRDefault="00E5360D" w:rsidP="00EF6126">
      <w:pPr>
        <w:pStyle w:val="2"/>
        <w:rPr>
          <w:b/>
        </w:rPr>
      </w:pPr>
      <w:r>
        <w:rPr>
          <w:noProof/>
        </w:rPr>
        <w:drawing>
          <wp:inline distT="0" distB="0" distL="0" distR="0" wp14:anchorId="0B358A85" wp14:editId="6B539AC2">
            <wp:extent cx="3888740" cy="5499100"/>
            <wp:effectExtent l="0" t="0" r="0" b="6350"/>
            <wp:docPr id="17203734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73478" name="Рисунок 17203734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2F0" w:rsidRPr="00D32097">
        <w:br w:type="page"/>
      </w:r>
      <w:bookmarkStart w:id="94" w:name="_Toc382466174"/>
      <w:r w:rsidR="000C12F0" w:rsidRPr="00D32097">
        <w:rPr>
          <w:b/>
        </w:rPr>
        <w:lastRenderedPageBreak/>
        <w:t xml:space="preserve">Приложение </w:t>
      </w:r>
      <w:r w:rsidR="0065360C" w:rsidRPr="00D32097">
        <w:rPr>
          <w:b/>
        </w:rPr>
        <w:t>В</w:t>
      </w:r>
      <w:r w:rsidR="00057548" w:rsidRPr="00D32097">
        <w:rPr>
          <w:b/>
        </w:rPr>
        <w:br/>
      </w:r>
      <w:r w:rsidR="000C12F0" w:rsidRPr="00D32097">
        <w:rPr>
          <w:b/>
        </w:rPr>
        <w:t>Форма заглавного листа содержания пояснительной записки</w:t>
      </w:r>
      <w:bookmarkEnd w:id="94"/>
    </w:p>
    <w:p w14:paraId="018FF034" w14:textId="180FD6D1" w:rsidR="0065360C" w:rsidRPr="00D32097" w:rsidRDefault="00E5360D" w:rsidP="00DE4666">
      <w:pPr>
        <w:jc w:val="center"/>
        <w:rPr>
          <w:b/>
        </w:rPr>
      </w:pPr>
      <w:r>
        <w:rPr>
          <w:noProof/>
        </w:rPr>
        <w:drawing>
          <wp:inline distT="0" distB="0" distL="0" distR="0" wp14:anchorId="32B0CC18" wp14:editId="5E367C83">
            <wp:extent cx="3888740" cy="5499100"/>
            <wp:effectExtent l="0" t="0" r="0" b="6350"/>
            <wp:docPr id="14405954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95462" name="Рисунок 14405954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2F0" w:rsidRPr="00D32097">
        <w:br w:type="page"/>
      </w:r>
      <w:r w:rsidR="0065360C" w:rsidRPr="00D32097">
        <w:rPr>
          <w:b/>
        </w:rPr>
        <w:lastRenderedPageBreak/>
        <w:t>Приложение Г</w:t>
      </w:r>
      <w:r w:rsidR="0065360C" w:rsidRPr="00D32097">
        <w:rPr>
          <w:b/>
        </w:rPr>
        <w:br/>
        <w:t>Оформление листов текста пояснительной записки</w:t>
      </w:r>
    </w:p>
    <w:p w14:paraId="09FEA887" w14:textId="445758EF" w:rsidR="000C12F0" w:rsidRPr="00D32097" w:rsidRDefault="00E5360D" w:rsidP="00EF6126">
      <w:pPr>
        <w:jc w:val="center"/>
      </w:pPr>
      <w:r>
        <w:rPr>
          <w:noProof/>
        </w:rPr>
        <w:drawing>
          <wp:inline distT="0" distB="0" distL="0" distR="0" wp14:anchorId="65FBB0BF" wp14:editId="5E939135">
            <wp:extent cx="3888740" cy="5499100"/>
            <wp:effectExtent l="0" t="0" r="0" b="6350"/>
            <wp:docPr id="11387592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59258" name="Рисунок 11387592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FEE9" w14:textId="77777777" w:rsidR="000C12F0" w:rsidRPr="00D32097" w:rsidRDefault="000C12F0" w:rsidP="00057548">
      <w:pPr>
        <w:pStyle w:val="2"/>
        <w:rPr>
          <w:b/>
        </w:rPr>
      </w:pPr>
      <w:bookmarkStart w:id="95" w:name="_Toc382466175"/>
      <w:r w:rsidRPr="00D32097">
        <w:rPr>
          <w:b/>
        </w:rPr>
        <w:lastRenderedPageBreak/>
        <w:t>Приложение Д</w:t>
      </w:r>
      <w:r w:rsidR="00057548" w:rsidRPr="00D32097">
        <w:rPr>
          <w:b/>
        </w:rPr>
        <w:br/>
      </w:r>
      <w:r w:rsidRPr="00D32097">
        <w:rPr>
          <w:b/>
        </w:rPr>
        <w:t>Форма основной надписи графического листа</w:t>
      </w:r>
      <w:bookmarkEnd w:id="95"/>
    </w:p>
    <w:p w14:paraId="0DA6D605" w14:textId="77777777" w:rsidR="0067573F" w:rsidRPr="00D32097" w:rsidRDefault="0067573F" w:rsidP="0067573F"/>
    <w:p w14:paraId="546D2B47" w14:textId="77777777" w:rsidR="0067573F" w:rsidRPr="00D32097" w:rsidRDefault="0067573F" w:rsidP="0067573F"/>
    <w:p w14:paraId="7B222E4B" w14:textId="77777777" w:rsidR="0067573F" w:rsidRPr="00D32097" w:rsidRDefault="0067573F" w:rsidP="0067573F"/>
    <w:p w14:paraId="6956EE0D" w14:textId="77777777" w:rsidR="0067573F" w:rsidRPr="00D32097" w:rsidRDefault="0067573F" w:rsidP="0067573F"/>
    <w:p w14:paraId="46F75DD6" w14:textId="77777777" w:rsidR="0067573F" w:rsidRPr="00D32097" w:rsidRDefault="0067573F" w:rsidP="0067573F"/>
    <w:p w14:paraId="1AD7B0EA" w14:textId="368DA6AE" w:rsidR="000C12F0" w:rsidRPr="00D32097" w:rsidRDefault="00E5360D" w:rsidP="006C4118">
      <w:pPr>
        <w:ind w:left="-180"/>
        <w:jc w:val="center"/>
      </w:pPr>
      <w:r w:rsidRPr="00E5360D">
        <w:rPr>
          <w:noProof/>
        </w:rPr>
        <w:drawing>
          <wp:inline distT="0" distB="0" distL="0" distR="0" wp14:anchorId="04245BFE" wp14:editId="1C5CFE1F">
            <wp:extent cx="3888740" cy="1840230"/>
            <wp:effectExtent l="0" t="0" r="0" b="7620"/>
            <wp:docPr id="1281164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645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B023" w14:textId="77777777" w:rsidR="000C12F0" w:rsidRPr="00D32097" w:rsidRDefault="000C12F0" w:rsidP="00A110D4"/>
    <w:p w14:paraId="32341239" w14:textId="77777777" w:rsidR="000C12F0" w:rsidRPr="00D32097" w:rsidRDefault="000C12F0" w:rsidP="002A34CF">
      <w:pPr>
        <w:pStyle w:val="2"/>
        <w:rPr>
          <w:b/>
        </w:rPr>
      </w:pPr>
      <w:r w:rsidRPr="00D32097">
        <w:br w:type="page"/>
      </w:r>
      <w:bookmarkStart w:id="96" w:name="_Toc382466176"/>
      <w:r w:rsidRPr="00D32097">
        <w:rPr>
          <w:b/>
        </w:rPr>
        <w:lastRenderedPageBreak/>
        <w:t>Приложение Е</w:t>
      </w:r>
      <w:r w:rsidR="00057548" w:rsidRPr="00D32097">
        <w:rPr>
          <w:b/>
        </w:rPr>
        <w:br/>
      </w:r>
      <w:r w:rsidRPr="00D32097">
        <w:rPr>
          <w:b/>
        </w:rPr>
        <w:t>Оформление библиографического списка</w:t>
      </w:r>
      <w:bookmarkEnd w:id="96"/>
    </w:p>
    <w:p w14:paraId="12ABD094" w14:textId="1A5532DD" w:rsidR="000C12F0" w:rsidRPr="00D32097" w:rsidRDefault="00E5360D" w:rsidP="00560ABB">
      <w:pPr>
        <w:jc w:val="center"/>
      </w:pPr>
      <w:r>
        <w:rPr>
          <w:noProof/>
        </w:rPr>
        <w:drawing>
          <wp:inline distT="0" distB="0" distL="0" distR="0" wp14:anchorId="518CFEFC" wp14:editId="235DBFCB">
            <wp:extent cx="3888740" cy="5499100"/>
            <wp:effectExtent l="0" t="0" r="0" b="6350"/>
            <wp:docPr id="177969459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94594" name="Рисунок 17796945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CB3E2" w14:textId="77777777" w:rsidR="00CC20B0" w:rsidRDefault="00CC20B0">
      <w:pPr>
        <w:jc w:val="left"/>
        <w:rPr>
          <w:rFonts w:cs="Arial"/>
          <w:b/>
          <w:bCs/>
          <w:iCs/>
        </w:rPr>
      </w:pPr>
      <w:bookmarkStart w:id="97" w:name="_Toc373401962"/>
      <w:bookmarkStart w:id="98" w:name="_Toc382466177"/>
      <w:r>
        <w:rPr>
          <w:b/>
        </w:rPr>
        <w:br w:type="page"/>
      </w:r>
    </w:p>
    <w:p w14:paraId="646D7642" w14:textId="29A74DB4" w:rsidR="00DE4666" w:rsidRPr="00D32097" w:rsidRDefault="00DE4666" w:rsidP="00DE4666">
      <w:pPr>
        <w:pStyle w:val="2"/>
        <w:rPr>
          <w:b/>
        </w:rPr>
      </w:pPr>
      <w:r w:rsidRPr="00D32097">
        <w:rPr>
          <w:b/>
        </w:rPr>
        <w:lastRenderedPageBreak/>
        <w:t xml:space="preserve">Библиографический </w:t>
      </w:r>
      <w:bookmarkEnd w:id="97"/>
      <w:r w:rsidRPr="00D32097">
        <w:rPr>
          <w:b/>
        </w:rPr>
        <w:t>список</w:t>
      </w:r>
      <w:bookmarkEnd w:id="98"/>
    </w:p>
    <w:p w14:paraId="565EC088" w14:textId="77777777" w:rsidR="00DE4666" w:rsidRPr="00D32097" w:rsidRDefault="00DE4666" w:rsidP="00DE4666">
      <w:pPr>
        <w:jc w:val="center"/>
      </w:pPr>
    </w:p>
    <w:p w14:paraId="4FCF2841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Постановление Правительства Российской Федерации от 16 февраля 2008 г. №87</w:t>
      </w:r>
    </w:p>
    <w:p w14:paraId="594833FB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г. Москва «О составе разделов проектной документации и требованиях к их содержанию»;</w:t>
      </w:r>
    </w:p>
    <w:p w14:paraId="41FF1361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Федеральный закон от 22 июня 2008 г. N 123-ФЗ «Технический регламент о требованиях пожарной безопасности» (в ред. Федерального закона от 10.07.2012 №117-ФЗ);</w:t>
      </w:r>
    </w:p>
    <w:p w14:paraId="719738FE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Федеральный закон от 23 ноября 2009 г. N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5172506C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Федеральный закон от 30 декабря 2009 г. N 384-ФЗ «Технический регламент о безопасности зданий и сооружений»;</w:t>
      </w:r>
    </w:p>
    <w:p w14:paraId="29842BA8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7.13130.2024 «Отопление, вентиляция и кондиционирование. Требования пожарной безопасности»;</w:t>
      </w:r>
    </w:p>
    <w:p w14:paraId="4E8B9F80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131.13330.2020 «СНиП 23-01-99* «Строительная климатология»;</w:t>
      </w:r>
    </w:p>
    <w:p w14:paraId="5D72D8AD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60.13330.2020 «СНиП 41-01-2003 «Отопление, вентиляция и кондиционирование воздуха»;</w:t>
      </w:r>
    </w:p>
    <w:p w14:paraId="19EF4343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61.13330.2012 "СНиП 41-03-2003 Тепловая изоляция оборудования и трубопроводов";</w:t>
      </w:r>
    </w:p>
    <w:p w14:paraId="0AF40FB9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124.13330.2012 «Тепловые сети»;</w:t>
      </w:r>
    </w:p>
    <w:p w14:paraId="500BF064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73.13330.2016 «Внутренние санитарно-технические системы зданий»;</w:t>
      </w:r>
    </w:p>
    <w:p w14:paraId="75121167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50.13330.2012 "СНиП 23-02-2003 Тепловая защита зданий";</w:t>
      </w:r>
    </w:p>
    <w:p w14:paraId="51329DE5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118.13330.2012 «СНиП 31-06-2009 «Общественные здания и сооружения»;</w:t>
      </w:r>
    </w:p>
    <w:p w14:paraId="1DE02F3D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30494-2011 «Здания жилые и общественные. Параметры микроклимата в помещениях».</w:t>
      </w:r>
    </w:p>
    <w:p w14:paraId="3C80F0DB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21.602-2016 СПДС Правила выполнения рабочей документации отопления, вентиляции и кондиционирования</w:t>
      </w:r>
    </w:p>
    <w:p w14:paraId="39A4D627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21.205-2016 СПДС Условные обозначения элементов трубопроводных систем зданий и сооружений (EN 12792:2003, NEQ)</w:t>
      </w:r>
    </w:p>
    <w:p w14:paraId="03B872C9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21.206-2012 СПДС Условные обозначения трубопроводов</w:t>
      </w:r>
    </w:p>
    <w:p w14:paraId="5618299D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21.208-2024 СПДС Автоматизация технологических процессов. Обозначения условные приборов и средств автоматизации в схемах</w:t>
      </w:r>
    </w:p>
    <w:p w14:paraId="78014665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lastRenderedPageBreak/>
        <w:t>ГОСТ 21.606-2016 СПДС Правила выполнения рабочей документации тепломеханических решений котельных</w:t>
      </w:r>
    </w:p>
    <w:p w14:paraId="63F69324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60.13330.2020 Отопление, вентиляция и кондиционирование воздуха. Актуализированная редакция СНиП 41-01-2004</w:t>
      </w:r>
    </w:p>
    <w:p w14:paraId="0577AF10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131.13330.2020. Свод правил. Строительная климатология. СНиП 23-01-99*</w:t>
      </w:r>
    </w:p>
    <w:p w14:paraId="5B83AA44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50.13330.2012 Тепловая защита зданий. Актуализированная редакция СНиП 23-02-2003</w:t>
      </w:r>
    </w:p>
    <w:p w14:paraId="6527C80B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124.13330.2012 Тепловые сети. Актуализированная редакция СНиП 41-02-2003</w:t>
      </w:r>
    </w:p>
    <w:p w14:paraId="423249ED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510.1325800.2022 Тепловые пункты и системы внутреннего теплоснабжения</w:t>
      </w:r>
    </w:p>
    <w:p w14:paraId="1E4AF393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7.13130.2024 Отопление, вентиляция и кондиционирование. Требования пожарной безопасности</w:t>
      </w:r>
    </w:p>
    <w:p w14:paraId="3C6F0626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 xml:space="preserve">ГОСТ 12.1.005-88 Общие санитарно-гигиенические требования к воздуху рабочей зоны. – М. 1991. – 75 с. </w:t>
      </w:r>
    </w:p>
    <w:p w14:paraId="0A4BBF0B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30494-2011 Здания жилые и общественные. Параметры микроклимата в помещениях</w:t>
      </w:r>
    </w:p>
    <w:p w14:paraId="16ECB74E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ГОСТ Р 59972-2021 Системы вентиляции и кондиционирования воздуха общественных зданий. Технические требования</w:t>
      </w:r>
    </w:p>
    <w:p w14:paraId="1240E88E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56.13330.2011 Производственные здания. Актуализированная редакция СНиП 31-03-2001 (с изменением № 1)</w:t>
      </w:r>
    </w:p>
    <w:p w14:paraId="5F26526C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118.13330.2022. Общественные здания и сооружения. Актуализированная редакция СНиП 31-06-2009</w:t>
      </w:r>
    </w:p>
    <w:p w14:paraId="5C34D3F9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54.13330.2016. Здания жилые многоквартирные. Актуализированная редакция СНиП 31-01-2003</w:t>
      </w:r>
    </w:p>
    <w:p w14:paraId="71B4D005" w14:textId="77777777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282.1325800.2016 Поквартирные системы теплоснабжения на базе индивидуальных газовых теплогенераторов. Правила проектирования и устройства</w:t>
      </w:r>
    </w:p>
    <w:p w14:paraId="209002FB" w14:textId="409D447B" w:rsidR="005A272B" w:rsidRPr="00D32097" w:rsidRDefault="005A272B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 281.1325800.2016 Установки теплогенераторные мощностью до 360 кВт, интегрированные в здания. Правила проектирования и устройства</w:t>
      </w:r>
    </w:p>
    <w:p w14:paraId="0C0CF33B" w14:textId="3C5EEBFC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Теплоснабжение и вентиляция. Курсовое и дипломное проектирование./ Под ред. Проф. Б.М. Хрусталева – М.: Изд-во АСВ, 2008. – 784 с.</w:t>
      </w:r>
    </w:p>
    <w:p w14:paraId="67DBDF65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Отопление, вентиляция и кондиционирование воздуха: справочное пособие. – М.: ПАТОРИ, 2003. 275 с.</w:t>
      </w:r>
    </w:p>
    <w:p w14:paraId="79161209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Сканави А.Н., Махов Л.М. Отопление: учебник для ВУЗов / А.Н. Сканави, Л.М. Махов – М.: Изд-во АСВ, 2008. – 784 с.</w:t>
      </w:r>
    </w:p>
    <w:p w14:paraId="5EBED622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 xml:space="preserve">Расчет систем отопления и вентиляции жилого дома: методические указания к выполнению расчетно-графического задания / сост. </w:t>
      </w:r>
      <w:r w:rsidRPr="00D32097">
        <w:lastRenderedPageBreak/>
        <w:t>А.Ю. Феоктистов, А.Б. Гольцов, С.В. Староверов. – Белгород: Изд-во БГТУ, 2012. – 111 с.</w:t>
      </w:r>
    </w:p>
    <w:p w14:paraId="5A29C1B9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Вентиляция, кондиционирование и очистка воздуха на предприятиях пищевой промышленности: учебное пособие / под ред. Е.А. Штокмана, 2001.</w:t>
      </w:r>
    </w:p>
    <w:p w14:paraId="0EF9BB37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Справочник проектировщика. Внутренние санитарно-технические устройства. Ч.3. Кн. 1. Вентиляция и кондиционирование воздуха. / Б.В. Баркалов, Н.Н. Павлов, и др.; под ред. Н.Н. Павлова и Ю.И. Шиллера – М.: Стройиздат, 1992. – 320 с.</w:t>
      </w:r>
    </w:p>
    <w:p w14:paraId="1D8FDAC4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Справочник проектировщика. Внутренние санитарно-технические устройства. Ч.3. Кн. 2. Вентиляция и кондиционирование воздуха. / Б.В. Баркалов, Н.Н. Павлов, и др.; под ред. Н.Н. Павлова и Ю.И. Шиллера – М.: Стройиздат, 1992. – 416 с.</w:t>
      </w:r>
    </w:p>
    <w:p w14:paraId="32C84401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Справочник проектировщика, Внутренние санитарно-технические устройства. В 3, Ч.l. Отопление. / В.Н. Богословский, Б.А. Крупнов, А.Н. Сканави и др.; под ред. и.г. Староверова и Ю.И. Шиллера. 4-е изд., перераб. и доп. – М.: Стройиздат, 1990. – 344 с.</w:t>
      </w:r>
    </w:p>
    <w:p w14:paraId="47E5BA0C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Теплоснабжение и вентиляция. Курсовое и дипломное проектирование./ Под ред. проф. Б.М. Хрусталева – М.: Изд-во АСВ, 2005.</w:t>
      </w:r>
    </w:p>
    <w:p w14:paraId="531F3679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Курсовое и дипломное проектирование по вентиляции гражданских и промышленных зданий: Учебное пособие для вузов./В.П. Титов, Э.В. Сазонов, Ю.С. Краснов и др. – М: Стройиздат, 1985.-208с.</w:t>
      </w:r>
    </w:p>
    <w:p w14:paraId="6F79B12C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Белова Е.М. Центральные системы кондиционирования воздуха в зданиях. – М.: Евроклимат, 2003. – 693 с.</w:t>
      </w:r>
    </w:p>
    <w:p w14:paraId="2A8ED06F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Белова Е.М. Системы кондиционирования с чиллерами и фанкойлами. – М.: Евроклимат, 2003. – 400 с.</w:t>
      </w:r>
    </w:p>
    <w:p w14:paraId="43DEF815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Система вентиляции и кондиционирования воздуха. Теория и практика: учебное пособие / Ананьев В.А., Балуева Л.Н., Гельперин А.Д. и др. – М.: Евроклимат, изд. "Арина", 2000. – 416 с.</w:t>
      </w:r>
    </w:p>
    <w:p w14:paraId="5BE01B96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Логачев И.Н., Должикова Т.А. Вентиляция: Учебн. пособие / И.Н. Логачев, Т.А. Должикова. 2-е изд. стер. – Белгород: Изд-во БГТУ им. В.Г. Шухова, 2009. – 152 с.</w:t>
      </w:r>
    </w:p>
    <w:p w14:paraId="3F8F4127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Логачев И.Н., Основы проектирования и конструирования систем обеспыливающей вентиляции: Учебн. пособие / И.Н. Логачев, Т.А. Должикова. 2-е изд. стер. – Белгород: Изд-во БГТУ им. В.Г. Шухова, 2009. – 84 с.</w:t>
      </w:r>
    </w:p>
    <w:p w14:paraId="75C35213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lastRenderedPageBreak/>
        <w:t>Методика расчета концентраций в атмосферном воздухе вредных веществ, содержащихся в выбросах предприятий (ОНД-86). –Л.: Гидрометеориздат, 1987. – 70 с.</w:t>
      </w:r>
    </w:p>
    <w:p w14:paraId="6130AC18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Иванищенко О.И. Инженерные методы охраны воздушного бассейна: Учеб. пособие / О.И. Иванищенко. – Белгород: Изд-во БГТУ, 2004. – 280 с.</w:t>
      </w:r>
    </w:p>
    <w:p w14:paraId="2347050A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Родионов А.И. Техника защиты окружающей среды: Учебник для вузов / А.И. Родионов, В.Н. Клушин, Н.С. Торочешников. – М.: Химия, 1989. – 512 с.</w:t>
      </w:r>
    </w:p>
    <w:p w14:paraId="76990ED2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Ильина Т.Н. Кондиционирование воздуха и холодоснабжение: Учеб. пособие / Т.Н. Ильина. – Белгород: Изд-во БГТУ, 2006. – 201 с.</w:t>
      </w:r>
    </w:p>
    <w:p w14:paraId="68DA8559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Баркалов, В.В., Карпис Е.Е. Кондиционирование воздуха в промышленных, общественных и жилых зданиях. Изд. 2-е / В.В. Баркалов, E.Е. Карпис. – М.: Стройиздат, 1982. – 312 с.</w:t>
      </w:r>
    </w:p>
    <w:p w14:paraId="223A994D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Кущев Л.А. Теплогенерирующие установки: Учеб. пособие / Л.А. Кущев. – Белгород: Изд-во БГТУ, 2005. – 138 с.</w:t>
      </w:r>
    </w:p>
    <w:p w14:paraId="3D17DD04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Соколов Е.Я. Теплофикация и тепловые сети: Учебник для вузов. – 7-е изд., стереотип. М.: Изд-во МЭИ, 2001. – 472 с.</w:t>
      </w:r>
    </w:p>
    <w:p w14:paraId="5786A537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Поляков В.В. Насосы и вентиляторы: Учебник для вузов / В.В. Поляков, Л.С. Скворцов. – М.: Стройиздат, 1990.</w:t>
      </w:r>
    </w:p>
    <w:p w14:paraId="637D02C0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Варфоломеев Ю.М., Кокорин О.Я. Отопление и тепловые сети: Учебник.– М.: ИНФА, 2005.</w:t>
      </w:r>
    </w:p>
    <w:p w14:paraId="4DDF5C70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Теплоснабжение: учебник для вузов / А.А. Ионин, Б.М. Хлыбов, В.И. Братенков, Е.Н. Терлецкая, под. ред. А.А. Ионина. – М.: Стройиздат,1982. –336 с.</w:t>
      </w:r>
    </w:p>
    <w:p w14:paraId="0CEA029E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Делягин Г.Н., Лебедев В.И., Пермяков Б.А. Теплогенерирующие установки: Учебник, 1-е издание. – М.: Стройиздат, 1986. – 560 с.</w:t>
      </w:r>
    </w:p>
    <w:p w14:paraId="08731748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Лебедев В.И., Пермяков Б.А., Хаванов П.А. Расчет и проектирование теплогенерирующих установок систем теплоснабжения: Учебное пособие. – М: Стройиздат, 1992. – 360 с.</w:t>
      </w:r>
    </w:p>
    <w:p w14:paraId="4250DB41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Кущев Л.А. Комплексное проектирование теплогенерирующей установки: учебное пособие / Л.А. Кущев. – Белгород.: Изд-во БГТУ, 2005.-138 с.</w:t>
      </w:r>
    </w:p>
    <w:p w14:paraId="1E55B724" w14:textId="3755DBF1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Копко В.М. Теплоснабжение: курс лекций для студентов ВУЗов специальности "Теплоснабжение, вентиляция и охрана воздушного бассейна" / В.М. Копко. – М: Изд-во АСВ, 2012. – 336 с.</w:t>
      </w:r>
    </w:p>
    <w:p w14:paraId="595FAB9B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Ионин А.А. Теплоснабжение: учебник / А.А. Ионин, Б.М. Хлыбов, В.Н. Братенков: под. ред. А.А. Ионина / Репринт. 1982 г. – М.: ЭКОЛИТ, 2011. – 336 с.</w:t>
      </w:r>
    </w:p>
    <w:p w14:paraId="464736BE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lastRenderedPageBreak/>
        <w:t>Пешехонов Н.И. Проектирование теплоснабжения. – Киев: Вища школа. Головное изд-во, 1982. – 328 с.</w:t>
      </w:r>
    </w:p>
    <w:p w14:paraId="350C0445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Теплоснабжение поселка: методические указания к выполнению курсовых и дипломных проектов по дисциплине "Теплоснабжение". сост. Б.Ф. Подпоринов. – Белгород: Изд-во БГТУ, 2007. – 96 с.</w:t>
      </w:r>
    </w:p>
    <w:p w14:paraId="290C9E77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Газовое оборудование, приборы и арматура. Справочное пособие / под ред. Н.И. Рябцева. – М.: Недра, 1985. – 527 с.</w:t>
      </w:r>
    </w:p>
    <w:p w14:paraId="6427F513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Жила В.А. «Газовые сети и установки», 2003 г.</w:t>
      </w:r>
    </w:p>
    <w:p w14:paraId="6BF1BC6E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Ионин А.А. Газоснабжение. – М.: Стройиздат Л 1989.- 410 с.</w:t>
      </w:r>
    </w:p>
    <w:p w14:paraId="33D6C2B2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Ионин А.А. Газоснабжение: учебник / А.А. Ионин; под ред. А.А. Широковой. – 4-е изд., перераб. и доп. / Репр. воспроизв. изд. 1989 г. – М.: Эколит, 2011. – 440 с.</w:t>
      </w:r>
    </w:p>
    <w:p w14:paraId="50F7EE85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Ионин А.А., Жила В.А., Артихович В.В. Пшоник М.Г. Газоснабжение: учебник для студентов вузов по специальности "Теплогазоснабжение и вентиляция". – М: Изд-во АСВ, 2012. – 472 с.</w:t>
      </w:r>
    </w:p>
    <w:p w14:paraId="52864593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Газоснабжение населенных пунктов и промышленных предприятий: методические указания по дипломному и курсовому проектированию по дисциплине "Газоснабжеие". сост. А.Е. Полозов. – Белгород: Изд-во БГТУ, 2007. – 110 с.</w:t>
      </w:r>
    </w:p>
    <w:p w14:paraId="0427E967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Пешехонов Н.И. Проектирование газоснабжения (примеры расчета). – Киев: Будивельник. Головное изд-во, 1970. – 148 с.</w:t>
      </w:r>
    </w:p>
    <w:p w14:paraId="0A31D576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Потапенко А.Н. Основы автоматизации процессов централизованного теплоснабжения зданий: учебное пособие / А.Н. Потапенко. – Белгород: Изд-во БГТУ, 2006. – 206 с.</w:t>
      </w:r>
    </w:p>
    <w:p w14:paraId="34D6B675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Календарное планирование монтажа теплофикационных сетей: метод. указания к выполнению курсовой работы по дисциплине "Управление строительством" и раздела выпускной квалификационной работы для студентов специальности 270109 – Теплогазоснабжение и вентиляция / сост. Г.Л. Дронова. – Белгород: Изд-во БГТУ, 2010. – 28 с.</w:t>
      </w:r>
    </w:p>
    <w:p w14:paraId="2C226EE3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Дронова Г.Л. Управление строительством: Учебное пособие / Г.Л. Дронова, И.В. Чеченина. – Белгород: Изд-во БГТУ, 2007. – 116 с.</w:t>
      </w:r>
    </w:p>
    <w:p w14:paraId="4004BFC6" w14:textId="77777777" w:rsidR="00DE4666" w:rsidRPr="00D32097" w:rsidRDefault="00DE4666" w:rsidP="005A272B">
      <w:pPr>
        <w:numPr>
          <w:ilvl w:val="0"/>
          <w:numId w:val="16"/>
        </w:numPr>
        <w:tabs>
          <w:tab w:val="clear" w:pos="567"/>
        </w:tabs>
        <w:ind w:left="426" w:hanging="426"/>
      </w:pPr>
      <w:r w:rsidRPr="00D32097">
        <w:t>Чеченина И.В. Экономика систем теплогазоснабжения и вентиляции (ТГВ): Учебное пособие / И.В. Чеченина. – Белгород: Изд-во БГТУ им. В.Г. Шухова, 2005. – 154 с.</w:t>
      </w:r>
    </w:p>
    <w:p w14:paraId="0F317E14" w14:textId="77777777" w:rsidR="00DE4666" w:rsidRPr="00D32097" w:rsidRDefault="00DE4666" w:rsidP="00DE4666">
      <w:pPr>
        <w:pStyle w:val="2"/>
        <w:rPr>
          <w:b/>
        </w:rPr>
      </w:pPr>
      <w:r w:rsidRPr="00D32097">
        <w:br w:type="page"/>
      </w:r>
      <w:bookmarkStart w:id="99" w:name="_Toc382466178"/>
      <w:r w:rsidRPr="00D32097">
        <w:rPr>
          <w:b/>
        </w:rPr>
        <w:lastRenderedPageBreak/>
        <w:t>Оглавление</w:t>
      </w:r>
      <w:bookmarkEnd w:id="99"/>
    </w:p>
    <w:p w14:paraId="78BE7990" w14:textId="77777777" w:rsidR="00DE4666" w:rsidRPr="00D32097" w:rsidRDefault="00DE4666" w:rsidP="00DE4666">
      <w:pPr>
        <w:jc w:val="center"/>
        <w:rPr>
          <w:b/>
          <w:sz w:val="18"/>
          <w:szCs w:val="18"/>
        </w:rPr>
      </w:pPr>
    </w:p>
    <w:p w14:paraId="3E4A8146" w14:textId="77777777" w:rsidR="00DE4666" w:rsidRPr="00D32097" w:rsidRDefault="00DE4666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r w:rsidRPr="00D32097">
        <w:rPr>
          <w:szCs w:val="20"/>
        </w:rPr>
        <w:fldChar w:fldCharType="begin"/>
      </w:r>
      <w:r w:rsidRPr="00D32097">
        <w:rPr>
          <w:szCs w:val="20"/>
        </w:rPr>
        <w:instrText xml:space="preserve"> TOC \o "1-3" \h \z \u </w:instrText>
      </w:r>
      <w:r w:rsidRPr="00D32097">
        <w:rPr>
          <w:szCs w:val="20"/>
        </w:rPr>
        <w:fldChar w:fldCharType="separate"/>
      </w:r>
      <w:hyperlink w:anchor="_Toc382466105" w:history="1">
        <w:r w:rsidRPr="00D32097">
          <w:rPr>
            <w:rStyle w:val="ac"/>
            <w:bCs/>
            <w:noProof/>
            <w:color w:val="auto"/>
            <w:szCs w:val="20"/>
          </w:rPr>
          <w:t>1. Общие указания</w:t>
        </w:r>
        <w:r w:rsidRPr="00D32097">
          <w:rPr>
            <w:noProof/>
            <w:webHidden/>
            <w:szCs w:val="20"/>
          </w:rPr>
          <w:tab/>
        </w:r>
        <w:r w:rsidRPr="00D32097">
          <w:rPr>
            <w:noProof/>
            <w:webHidden/>
            <w:szCs w:val="20"/>
          </w:rPr>
          <w:fldChar w:fldCharType="begin"/>
        </w:r>
        <w:r w:rsidRPr="00D32097">
          <w:rPr>
            <w:noProof/>
            <w:webHidden/>
            <w:szCs w:val="20"/>
          </w:rPr>
          <w:instrText xml:space="preserve"> PAGEREF _Toc382466105 \h </w:instrText>
        </w:r>
        <w:r w:rsidRPr="00D32097">
          <w:rPr>
            <w:noProof/>
            <w:webHidden/>
            <w:szCs w:val="20"/>
          </w:rPr>
        </w:r>
        <w:r w:rsidRPr="00D32097">
          <w:rPr>
            <w:noProof/>
            <w:webHidden/>
            <w:szCs w:val="20"/>
          </w:rPr>
          <w:fldChar w:fldCharType="separate"/>
        </w:r>
        <w:r w:rsidRPr="00D32097">
          <w:rPr>
            <w:noProof/>
            <w:webHidden/>
            <w:szCs w:val="20"/>
          </w:rPr>
          <w:t>3</w:t>
        </w:r>
        <w:r w:rsidRPr="00D32097">
          <w:rPr>
            <w:noProof/>
            <w:webHidden/>
            <w:szCs w:val="20"/>
          </w:rPr>
          <w:fldChar w:fldCharType="end"/>
        </w:r>
      </w:hyperlink>
    </w:p>
    <w:p w14:paraId="4B4E2CED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06" w:history="1">
        <w:r w:rsidR="00DE4666" w:rsidRPr="00D32097">
          <w:rPr>
            <w:rStyle w:val="ac"/>
            <w:bCs/>
            <w:noProof/>
            <w:color w:val="auto"/>
            <w:szCs w:val="20"/>
          </w:rPr>
          <w:t>2. Тематика выпускной квалификационной работы по профилю «Теплогазоснабжение и вентиляция»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_Toc382466106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5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11E596A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07" w:history="1">
        <w:r w:rsidR="00DE4666" w:rsidRPr="00D32097">
          <w:rPr>
            <w:rStyle w:val="ac"/>
            <w:bCs/>
            <w:noProof/>
            <w:color w:val="auto"/>
            <w:szCs w:val="20"/>
          </w:rPr>
          <w:t>3. Состав выпускной квалификационной работы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_Toc382466107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6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5458FEC4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08" w:history="1">
        <w:r w:rsidR="00DE4666" w:rsidRPr="00D32097">
          <w:rPr>
            <w:rStyle w:val="ac"/>
            <w:bCs/>
            <w:noProof/>
            <w:color w:val="auto"/>
            <w:szCs w:val="20"/>
          </w:rPr>
          <w:t>3.1. Структура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_Toc382466108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6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5327513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09" w:history="1">
        <w:r w:rsidR="00DE4666" w:rsidRPr="00D32097">
          <w:rPr>
            <w:rStyle w:val="ac"/>
            <w:bCs/>
            <w:noProof/>
            <w:color w:val="auto"/>
            <w:szCs w:val="20"/>
          </w:rPr>
          <w:t>3.1.1. Состав раздела "Введение"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_Toc382466109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6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2BC24BDF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10" w:history="1">
        <w:r w:rsidR="00DE4666" w:rsidRPr="00D32097">
          <w:rPr>
            <w:rStyle w:val="ac"/>
            <w:bCs/>
            <w:noProof/>
            <w:color w:val="auto"/>
            <w:szCs w:val="20"/>
          </w:rPr>
          <w:t>3.1.2. Состав раздела "Технологическая часть"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_Toc382466110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57E56820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11" w:history="1">
        <w:r w:rsidR="00DE4666" w:rsidRPr="00D32097">
          <w:rPr>
            <w:rStyle w:val="ac"/>
            <w:bCs/>
            <w:noProof/>
            <w:color w:val="auto"/>
            <w:szCs w:val="20"/>
          </w:rPr>
          <w:t>3.1.3. Состав раздела "Заключение"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_Toc382466111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6D883B8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12" w:history="1">
        <w:r w:rsidR="00DE4666" w:rsidRPr="00D32097">
          <w:rPr>
            <w:rStyle w:val="ac"/>
            <w:bCs/>
            <w:noProof/>
            <w:color w:val="auto"/>
            <w:szCs w:val="20"/>
          </w:rPr>
          <w:t>3.2. Состав графической части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_Toc382466112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0B41F97F" w14:textId="0A4EC56E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13" w:history="1">
        <w:r w:rsidR="00DE4666" w:rsidRPr="00D32097">
          <w:rPr>
            <w:rStyle w:val="ac"/>
            <w:bCs/>
            <w:noProof/>
            <w:color w:val="auto"/>
            <w:szCs w:val="20"/>
          </w:rPr>
          <w:t xml:space="preserve">4. </w:t>
        </w:r>
        <w:r w:rsidR="00E06B7C" w:rsidRPr="00D32097">
          <w:rPr>
            <w:rStyle w:val="ac"/>
            <w:bCs/>
            <w:noProof/>
            <w:color w:val="auto"/>
            <w:szCs w:val="20"/>
          </w:rPr>
          <w:t>ВКР</w:t>
        </w:r>
        <w:r w:rsidR="00EA56F1" w:rsidRPr="00D32097">
          <w:rPr>
            <w:rStyle w:val="ac"/>
            <w:bCs/>
            <w:noProof/>
            <w:color w:val="auto"/>
            <w:szCs w:val="20"/>
          </w:rPr>
          <w:t xml:space="preserve"> </w:t>
        </w:r>
        <w:r w:rsidR="00DE4666" w:rsidRPr="00D32097">
          <w:rPr>
            <w:rStyle w:val="ac"/>
            <w:bCs/>
            <w:noProof/>
            <w:color w:val="auto"/>
            <w:szCs w:val="20"/>
          </w:rPr>
          <w:t>"Отопление, вентиляция и кондициони</w:t>
        </w:r>
        <w:r w:rsidR="00275C54" w:rsidRPr="00D32097">
          <w:rPr>
            <w:rStyle w:val="ac"/>
            <w:bCs/>
            <w:noProof/>
            <w:color w:val="auto"/>
            <w:szCs w:val="20"/>
          </w:rPr>
          <w:t>-</w:t>
        </w:r>
        <w:r w:rsidR="00DE4666" w:rsidRPr="00D32097">
          <w:rPr>
            <w:rStyle w:val="ac"/>
            <w:bCs/>
            <w:noProof/>
            <w:color w:val="auto"/>
            <w:szCs w:val="20"/>
          </w:rPr>
          <w:t>рование воздуха"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_Toc382466113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D0D33D5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4" w:history="1">
        <w:r w:rsidR="00DE4666" w:rsidRPr="00D32097">
          <w:rPr>
            <w:rStyle w:val="ac"/>
            <w:bCs/>
            <w:noProof/>
            <w:color w:val="auto"/>
            <w:szCs w:val="20"/>
          </w:rPr>
          <w:t>4.1. Содержание пояснительной записки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_Toc382466114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7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7E8A6324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5" w:history="1">
        <w:r w:rsidR="00DE4666" w:rsidRPr="00D32097">
          <w:rPr>
            <w:rStyle w:val="ac"/>
            <w:bCs/>
            <w:noProof/>
            <w:color w:val="auto"/>
            <w:szCs w:val="20"/>
          </w:rPr>
          <w:t>4.2. Состав раздела "Исходные данные"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_Toc382466115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8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1E0A6A85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6" w:history="1">
        <w:r w:rsidR="00DE4666" w:rsidRPr="00D32097">
          <w:rPr>
            <w:rStyle w:val="ac"/>
            <w:bCs/>
            <w:noProof/>
            <w:color w:val="auto"/>
            <w:szCs w:val="20"/>
          </w:rPr>
          <w:t>4.3. Технологическая часть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_Toc382466116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9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10A52F56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7" w:history="1">
        <w:r w:rsidR="00DE4666" w:rsidRPr="00D32097">
          <w:rPr>
            <w:rStyle w:val="ac"/>
            <w:bCs/>
            <w:noProof/>
            <w:color w:val="auto"/>
            <w:szCs w:val="20"/>
          </w:rPr>
          <w:t>4.3.1. Состав раздела "Отопление"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_Toc382466117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9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2C15A081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8" w:history="1">
        <w:r w:rsidR="00DE4666" w:rsidRPr="00D32097">
          <w:rPr>
            <w:rStyle w:val="ac"/>
            <w:bCs/>
            <w:noProof/>
            <w:color w:val="auto"/>
            <w:szCs w:val="20"/>
          </w:rPr>
          <w:t>4.3.2. Состав раздела «Вентиляция»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_Toc382466118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10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54BB396C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19" w:history="1">
        <w:r w:rsidR="00DE4666" w:rsidRPr="00D32097">
          <w:rPr>
            <w:rStyle w:val="ac"/>
            <w:bCs/>
            <w:noProof/>
            <w:color w:val="auto"/>
            <w:szCs w:val="20"/>
          </w:rPr>
          <w:t>4.3.3. Состав раздела «Кондиционирование воздуха»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_Toc382466119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11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2D96C5CB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20" w:history="1">
        <w:r w:rsidR="00DE4666" w:rsidRPr="00D32097">
          <w:rPr>
            <w:rStyle w:val="ac"/>
            <w:bCs/>
            <w:noProof/>
            <w:color w:val="auto"/>
            <w:szCs w:val="20"/>
          </w:rPr>
          <w:t>4.3.4. Состав раздела «Тепло- и холодоснабжение систем ОВК»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_Toc382466120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11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0C2EC342" w14:textId="77777777" w:rsidR="00DE4666" w:rsidRPr="00D32097" w:rsidRDefault="00000000" w:rsidP="00EA56F1">
      <w:pPr>
        <w:pStyle w:val="22"/>
        <w:rPr>
          <w:rStyle w:val="ac"/>
          <w:bCs/>
          <w:color w:val="auto"/>
          <w:szCs w:val="20"/>
        </w:rPr>
      </w:pPr>
      <w:hyperlink w:anchor="_Toc382466121" w:history="1">
        <w:r w:rsidR="00DE4666" w:rsidRPr="00D32097">
          <w:rPr>
            <w:rStyle w:val="ac"/>
            <w:bCs/>
            <w:noProof/>
            <w:color w:val="auto"/>
            <w:szCs w:val="20"/>
          </w:rPr>
          <w:t>4.3.5. Состав графической части проекта по направлению "Отопление, вентиляция и кондиционирование (ОВК)"</w:t>
        </w:r>
        <w:r w:rsidR="00DE4666" w:rsidRPr="00D32097">
          <w:rPr>
            <w:rStyle w:val="ac"/>
            <w:bCs/>
            <w:webHidden/>
            <w:color w:val="auto"/>
            <w:szCs w:val="20"/>
          </w:rPr>
          <w:tab/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begin"/>
        </w:r>
        <w:r w:rsidR="00DE4666" w:rsidRPr="00D32097">
          <w:rPr>
            <w:rStyle w:val="ac"/>
            <w:bCs/>
            <w:webHidden/>
            <w:color w:val="auto"/>
            <w:szCs w:val="20"/>
          </w:rPr>
          <w:instrText xml:space="preserve"> PAGEREF _Toc382466121 \h </w:instrText>
        </w:r>
        <w:r w:rsidR="00DE4666" w:rsidRPr="00D32097">
          <w:rPr>
            <w:rStyle w:val="ac"/>
            <w:bCs/>
            <w:webHidden/>
            <w:color w:val="auto"/>
            <w:szCs w:val="20"/>
          </w:rPr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separate"/>
        </w:r>
        <w:r w:rsidR="00DE4666" w:rsidRPr="00D32097">
          <w:rPr>
            <w:rStyle w:val="ac"/>
            <w:bCs/>
            <w:webHidden/>
            <w:color w:val="auto"/>
            <w:szCs w:val="20"/>
          </w:rPr>
          <w:t>11</w:t>
        </w:r>
        <w:r w:rsidR="00DE4666" w:rsidRPr="00D32097">
          <w:rPr>
            <w:rStyle w:val="ac"/>
            <w:bCs/>
            <w:webHidden/>
            <w:color w:val="auto"/>
            <w:szCs w:val="20"/>
          </w:rPr>
          <w:fldChar w:fldCharType="end"/>
        </w:r>
      </w:hyperlink>
    </w:p>
    <w:p w14:paraId="79056B87" w14:textId="284D7575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22" w:history="1">
        <w:r w:rsidR="00DE4666" w:rsidRPr="00D32097">
          <w:rPr>
            <w:rStyle w:val="ac"/>
            <w:bCs/>
            <w:noProof/>
            <w:color w:val="auto"/>
            <w:szCs w:val="20"/>
          </w:rPr>
          <w:t xml:space="preserve">5. </w:t>
        </w:r>
        <w:r w:rsidR="00E06B7C" w:rsidRPr="00D32097">
          <w:rPr>
            <w:rStyle w:val="ac"/>
            <w:bCs/>
            <w:noProof/>
            <w:color w:val="auto"/>
            <w:szCs w:val="20"/>
          </w:rPr>
          <w:t>ВКР</w:t>
        </w:r>
        <w:r w:rsidR="00DE4666" w:rsidRPr="00D32097">
          <w:rPr>
            <w:rStyle w:val="ac"/>
            <w:bCs/>
            <w:noProof/>
            <w:color w:val="auto"/>
            <w:szCs w:val="20"/>
          </w:rPr>
          <w:t xml:space="preserve"> "Теплоснабжение"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_Toc382466122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5FFB0EDB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3" w:history="1">
        <w:r w:rsidR="00DE4666" w:rsidRPr="00D32097">
          <w:rPr>
            <w:rStyle w:val="ac"/>
            <w:bCs/>
            <w:noProof/>
            <w:color w:val="auto"/>
            <w:szCs w:val="20"/>
          </w:rPr>
          <w:t>5.1. Содержание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_Toc382466123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D75C84B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4" w:history="1">
        <w:r w:rsidR="00DE4666" w:rsidRPr="00D32097">
          <w:rPr>
            <w:rStyle w:val="ac"/>
            <w:bCs/>
            <w:noProof/>
            <w:color w:val="auto"/>
            <w:szCs w:val="20"/>
          </w:rPr>
          <w:t>5.1.1. Состав раздела "Исходные данные"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_Toc382466124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13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A91ABD4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5" w:history="1">
        <w:r w:rsidR="00DE4666" w:rsidRPr="00D32097">
          <w:rPr>
            <w:rStyle w:val="ac"/>
            <w:bCs/>
            <w:noProof/>
            <w:color w:val="auto"/>
            <w:szCs w:val="20"/>
          </w:rPr>
          <w:t>5.1.2. Технологическая часть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_Toc382466125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13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179C1E6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6" w:history="1">
        <w:r w:rsidR="00DE4666" w:rsidRPr="00D32097">
          <w:rPr>
            <w:rStyle w:val="ac"/>
            <w:bCs/>
            <w:noProof/>
            <w:color w:val="auto"/>
            <w:szCs w:val="20"/>
          </w:rPr>
          <w:t>5.2. Графическая часть проекта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_Toc382466126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14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710853F" w14:textId="4C017932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27" w:history="1">
        <w:r w:rsidR="00DE4666" w:rsidRPr="00D32097">
          <w:rPr>
            <w:rStyle w:val="ac"/>
            <w:bCs/>
            <w:noProof/>
            <w:color w:val="auto"/>
            <w:szCs w:val="20"/>
          </w:rPr>
          <w:t xml:space="preserve">6. </w:t>
        </w:r>
        <w:r w:rsidR="00E06B7C" w:rsidRPr="00D32097">
          <w:rPr>
            <w:rStyle w:val="ac"/>
            <w:bCs/>
            <w:noProof/>
            <w:color w:val="auto"/>
            <w:szCs w:val="20"/>
          </w:rPr>
          <w:t>ВКР</w:t>
        </w:r>
        <w:r w:rsidR="00DE4666" w:rsidRPr="00D32097">
          <w:rPr>
            <w:rStyle w:val="ac"/>
            <w:bCs/>
            <w:noProof/>
            <w:color w:val="auto"/>
            <w:szCs w:val="20"/>
          </w:rPr>
          <w:t xml:space="preserve"> "Газоснабжение"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_Toc382466127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15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FD4A2EA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8" w:history="1">
        <w:r w:rsidR="00DE4666" w:rsidRPr="00D32097">
          <w:rPr>
            <w:rStyle w:val="ac"/>
            <w:bCs/>
            <w:noProof/>
            <w:color w:val="auto"/>
            <w:szCs w:val="20"/>
          </w:rPr>
          <w:t>6.1. Содержание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_Toc382466128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15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B7AF3D4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29" w:history="1">
        <w:r w:rsidR="00DE4666" w:rsidRPr="00D32097">
          <w:rPr>
            <w:rStyle w:val="ac"/>
            <w:bCs/>
            <w:noProof/>
            <w:color w:val="auto"/>
            <w:szCs w:val="20"/>
          </w:rPr>
          <w:t>6.1.1. Состав раздела "Исходные данные"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_Toc382466129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15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56E8D991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0" w:history="1">
        <w:r w:rsidR="00DE4666" w:rsidRPr="00D32097">
          <w:rPr>
            <w:rStyle w:val="ac"/>
            <w:bCs/>
            <w:noProof/>
            <w:color w:val="auto"/>
            <w:szCs w:val="20"/>
          </w:rPr>
          <w:t>6.1.2. Технологическая часть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_Toc382466130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15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DEF6971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1" w:history="1">
        <w:r w:rsidR="00DE4666" w:rsidRPr="00D32097">
          <w:rPr>
            <w:rStyle w:val="ac"/>
            <w:bCs/>
            <w:noProof/>
            <w:color w:val="auto"/>
            <w:szCs w:val="20"/>
          </w:rPr>
          <w:t>6.2. Графическая часть проекта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_Toc382466131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16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24ACDEC2" w14:textId="79A2BA1D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32" w:history="1">
        <w:r w:rsidR="00DE4666" w:rsidRPr="00D32097">
          <w:rPr>
            <w:rStyle w:val="ac"/>
            <w:bCs/>
            <w:noProof/>
            <w:color w:val="auto"/>
            <w:szCs w:val="20"/>
          </w:rPr>
          <w:t xml:space="preserve">7. </w:t>
        </w:r>
        <w:r w:rsidR="00E06B7C" w:rsidRPr="00D32097">
          <w:rPr>
            <w:rStyle w:val="ac"/>
            <w:bCs/>
            <w:noProof/>
            <w:color w:val="auto"/>
            <w:szCs w:val="20"/>
          </w:rPr>
          <w:t>ВКР</w:t>
        </w:r>
        <w:r w:rsidR="00DE4666" w:rsidRPr="00D32097">
          <w:rPr>
            <w:rStyle w:val="ac"/>
            <w:bCs/>
            <w:noProof/>
            <w:color w:val="auto"/>
            <w:szCs w:val="20"/>
          </w:rPr>
          <w:t xml:space="preserve"> "Комплексное проектирование отопительно-производственной теплогенерирующей</w:t>
        </w:r>
      </w:hyperlink>
      <w:hyperlink w:anchor="_Toc382466133" w:history="1">
        <w:r w:rsidR="00DE4666" w:rsidRPr="00D32097">
          <w:rPr>
            <w:rStyle w:val="ac"/>
            <w:bCs/>
            <w:noProof/>
            <w:color w:val="auto"/>
            <w:szCs w:val="20"/>
          </w:rPr>
          <w:t>установки (ТГУ)"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_Toc382466133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6EA6FA0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4" w:history="1">
        <w:r w:rsidR="00DE4666" w:rsidRPr="00D32097">
          <w:rPr>
            <w:rStyle w:val="ac"/>
            <w:bCs/>
            <w:noProof/>
            <w:color w:val="auto"/>
            <w:szCs w:val="20"/>
          </w:rPr>
          <w:t>7.1. Содержание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_Toc382466134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AC91AFA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5" w:history="1">
        <w:r w:rsidR="00DE4666" w:rsidRPr="00D32097">
          <w:rPr>
            <w:rStyle w:val="ac"/>
            <w:bCs/>
            <w:noProof/>
            <w:color w:val="auto"/>
            <w:szCs w:val="20"/>
          </w:rPr>
          <w:t>7.1.1. Состав раздела "Исходные данные"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_Toc382466135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501CB818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6" w:history="1">
        <w:r w:rsidR="00DE4666" w:rsidRPr="00D32097">
          <w:rPr>
            <w:rStyle w:val="ac"/>
            <w:bCs/>
            <w:noProof/>
            <w:color w:val="auto"/>
            <w:szCs w:val="20"/>
          </w:rPr>
          <w:t>7.1.2. Технологическая часть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_Toc382466136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18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8CF514C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7" w:history="1">
        <w:r w:rsidR="00DE4666" w:rsidRPr="00D32097">
          <w:rPr>
            <w:rStyle w:val="ac"/>
            <w:bCs/>
            <w:noProof/>
            <w:color w:val="auto"/>
            <w:szCs w:val="20"/>
          </w:rPr>
          <w:t>7.2. Графическая часть проекта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_Toc382466137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18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446ED5FB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38" w:history="1">
        <w:r w:rsidR="00DE4666" w:rsidRPr="00D32097">
          <w:rPr>
            <w:rStyle w:val="ac"/>
            <w:bCs/>
            <w:noProof/>
            <w:color w:val="auto"/>
            <w:szCs w:val="20"/>
          </w:rPr>
          <w:t>8. Состав раздела "Специальная часть ВКР"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_Toc382466138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19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B13E44F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39" w:history="1">
        <w:r w:rsidR="00DE4666" w:rsidRPr="00D32097">
          <w:rPr>
            <w:rStyle w:val="ac"/>
            <w:bCs/>
            <w:noProof/>
            <w:color w:val="auto"/>
            <w:szCs w:val="20"/>
          </w:rPr>
          <w:t>8.1. Раздел "Автоматизация и диспетчеризация систем ТГВ"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_Toc382466139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19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52A9AA4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40" w:history="1">
        <w:r w:rsidR="00DE4666" w:rsidRPr="00D32097">
          <w:rPr>
            <w:rStyle w:val="ac"/>
            <w:bCs/>
            <w:noProof/>
            <w:color w:val="auto"/>
            <w:szCs w:val="20"/>
          </w:rPr>
          <w:t>8.1.1. Автоматизация систем отопления, вентиляции и кондиционирования воздуха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_Toc382466140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19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7E7B6DCD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1" w:history="1">
        <w:r w:rsidR="00DE4666" w:rsidRPr="00D32097">
          <w:rPr>
            <w:rStyle w:val="ac"/>
            <w:bCs/>
            <w:noProof/>
            <w:color w:val="auto"/>
            <w:szCs w:val="20"/>
          </w:rPr>
          <w:t>8.1.2. Автоматизация системы теплоснабжения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_Toc382466141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19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03044C9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2" w:history="1">
        <w:r w:rsidR="00DE4666" w:rsidRPr="00D32097">
          <w:rPr>
            <w:rStyle w:val="ac"/>
            <w:bCs/>
            <w:noProof/>
            <w:color w:val="auto"/>
            <w:szCs w:val="20"/>
          </w:rPr>
          <w:t>8.1.3. Автоматизация системы газоснабжения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_Toc382466142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20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6CBC1D7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3" w:history="1">
        <w:r w:rsidR="00DE4666" w:rsidRPr="00D32097">
          <w:rPr>
            <w:rStyle w:val="ac"/>
            <w:bCs/>
            <w:noProof/>
            <w:color w:val="auto"/>
            <w:szCs w:val="20"/>
          </w:rPr>
          <w:t>8.1.4. Автоматизация теплогенерирующей установки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_Toc382466143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20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41D82162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4" w:history="1">
        <w:r w:rsidR="00DE4666" w:rsidRPr="00D32097">
          <w:rPr>
            <w:rStyle w:val="ac"/>
            <w:bCs/>
            <w:noProof/>
            <w:color w:val="auto"/>
            <w:szCs w:val="20"/>
          </w:rPr>
          <w:t>8.2. Раздел "Планирование монтажа и технико-экономическая оценка систем ТГВ"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_Toc382466144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20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B8582FF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5" w:history="1">
        <w:r w:rsidR="00DE4666" w:rsidRPr="00D32097">
          <w:rPr>
            <w:rStyle w:val="ac"/>
            <w:bCs/>
            <w:noProof/>
            <w:color w:val="auto"/>
            <w:szCs w:val="20"/>
          </w:rPr>
          <w:t>8.3. Состав раздела «Охрана воздушного бассейна»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_Toc382466145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21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BFF34AB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6" w:history="1">
        <w:r w:rsidR="00DE4666" w:rsidRPr="00D32097">
          <w:rPr>
            <w:rStyle w:val="ac"/>
            <w:bCs/>
            <w:noProof/>
            <w:color w:val="auto"/>
            <w:szCs w:val="20"/>
          </w:rPr>
          <w:t>8.4. Состав раздела «Монтажное проектирование систем ТГВ»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_Toc382466146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21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89481A0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7" w:history="1">
        <w:r w:rsidR="00DE4666" w:rsidRPr="00D32097">
          <w:rPr>
            <w:rStyle w:val="ac"/>
            <w:bCs/>
            <w:noProof/>
            <w:color w:val="auto"/>
            <w:szCs w:val="20"/>
          </w:rPr>
          <w:t>8.5. Состав раздела «Эксплуатация и наладка систем ТГВ»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_Toc382466147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43DBA8E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48" w:history="1">
        <w:r w:rsidR="00DE4666" w:rsidRPr="00D32097">
          <w:rPr>
            <w:rStyle w:val="ac"/>
            <w:bCs/>
            <w:noProof/>
            <w:color w:val="auto"/>
            <w:szCs w:val="20"/>
          </w:rPr>
          <w:t>9. Общие указания к оформлению ВКР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_Toc382466148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F2AB4D9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49" w:history="1">
        <w:r w:rsidR="00DE4666" w:rsidRPr="00D32097">
          <w:rPr>
            <w:rStyle w:val="ac"/>
            <w:bCs/>
            <w:noProof/>
            <w:color w:val="auto"/>
            <w:szCs w:val="20"/>
          </w:rPr>
          <w:t>9.1. Оформление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_Toc382466149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6468CBCF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50" w:history="1">
        <w:r w:rsidR="00DE4666" w:rsidRPr="00D32097">
          <w:rPr>
            <w:rStyle w:val="ac"/>
            <w:bCs/>
            <w:noProof/>
            <w:color w:val="auto"/>
            <w:szCs w:val="20"/>
          </w:rPr>
          <w:t>9.2. Оформление графической части проекта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_Toc382466150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235FC261" w14:textId="77777777" w:rsidR="00DE4666" w:rsidRPr="00D32097" w:rsidRDefault="00000000" w:rsidP="00EA56F1">
      <w:pPr>
        <w:pStyle w:val="22"/>
        <w:rPr>
          <w:rFonts w:eastAsia="SimSun"/>
          <w:noProof/>
          <w:szCs w:val="20"/>
          <w:lang w:eastAsia="zh-CN"/>
        </w:rPr>
      </w:pPr>
      <w:hyperlink w:anchor="_Toc382466151" w:history="1">
        <w:r w:rsidR="00DE4666" w:rsidRPr="00D32097">
          <w:rPr>
            <w:rStyle w:val="ac"/>
            <w:bCs/>
            <w:noProof/>
            <w:color w:val="auto"/>
            <w:szCs w:val="20"/>
          </w:rPr>
          <w:t>9.3. Примерный календарный план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_Toc382466151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29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2BB0D895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52" w:history="1">
        <w:r w:rsidR="00DE4666" w:rsidRPr="00D32097">
          <w:rPr>
            <w:rStyle w:val="ac"/>
            <w:bCs/>
            <w:noProof/>
            <w:color w:val="auto"/>
            <w:szCs w:val="20"/>
          </w:rPr>
          <w:t>Приложение А Форма титульного листа ВКР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_Toc382466152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31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A71A1B3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63" w:history="1">
        <w:r w:rsidR="00DE4666" w:rsidRPr="00D32097">
          <w:rPr>
            <w:rStyle w:val="ac"/>
            <w:bCs/>
            <w:noProof/>
            <w:color w:val="auto"/>
            <w:szCs w:val="20"/>
          </w:rPr>
          <w:t>Приложение Б Форма задания на ВКР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_Toc382466163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4551423" w14:textId="77777777" w:rsidR="00DE4666" w:rsidRPr="00D32097" w:rsidRDefault="00000000" w:rsidP="00EA56F1">
      <w:pPr>
        <w:pStyle w:val="22"/>
        <w:ind w:left="360"/>
        <w:rPr>
          <w:rStyle w:val="ac"/>
          <w:bCs/>
          <w:noProof/>
          <w:color w:val="auto"/>
          <w:szCs w:val="20"/>
        </w:rPr>
      </w:pPr>
      <w:hyperlink w:anchor="_Toc382466174" w:history="1">
        <w:r w:rsidR="00DE4666" w:rsidRPr="00D32097">
          <w:rPr>
            <w:rStyle w:val="ac"/>
            <w:bCs/>
            <w:noProof/>
            <w:color w:val="auto"/>
            <w:szCs w:val="20"/>
          </w:rPr>
          <w:t>Приложение В Форма заглавного листа содержания пояснительной записки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_Toc382466174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34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3EF260D3" w14:textId="77777777" w:rsidR="00275C54" w:rsidRPr="00D32097" w:rsidRDefault="00275C54" w:rsidP="00275C54">
      <w:pPr>
        <w:ind w:left="180" w:right="4"/>
      </w:pPr>
      <w:r w:rsidRPr="00D32097">
        <w:t>Приложение</w:t>
      </w:r>
      <w:r w:rsidRPr="00D32097">
        <w:rPr>
          <w:spacing w:val="-2"/>
        </w:rPr>
        <w:t xml:space="preserve"> Г </w:t>
      </w:r>
      <w:r w:rsidRPr="00D32097">
        <w:rPr>
          <w:rStyle w:val="ac"/>
          <w:bCs/>
          <w:noProof/>
          <w:color w:val="auto"/>
          <w:spacing w:val="-2"/>
          <w:szCs w:val="20"/>
          <w:u w:val="none"/>
        </w:rPr>
        <w:t>Оформление листов текста пояснительной записки</w:t>
      </w:r>
      <w:r w:rsidRPr="00D32097">
        <w:rPr>
          <w:rStyle w:val="ac"/>
          <w:bCs/>
          <w:noProof/>
          <w:color w:val="auto"/>
          <w:szCs w:val="20"/>
          <w:u w:val="none"/>
        </w:rPr>
        <w:t>...35</w:t>
      </w:r>
    </w:p>
    <w:p w14:paraId="73795DE2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75" w:history="1">
        <w:r w:rsidR="00DE4666" w:rsidRPr="00D32097">
          <w:rPr>
            <w:rStyle w:val="ac"/>
            <w:bCs/>
            <w:noProof/>
            <w:color w:val="auto"/>
            <w:szCs w:val="20"/>
          </w:rPr>
          <w:t>Приложение Д Форма основной надписи графического листа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_Toc382466175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36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213A223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76" w:history="1">
        <w:r w:rsidR="00DE4666" w:rsidRPr="00D32097">
          <w:rPr>
            <w:rStyle w:val="ac"/>
            <w:bCs/>
            <w:noProof/>
            <w:color w:val="auto"/>
            <w:szCs w:val="20"/>
          </w:rPr>
          <w:t>Приложение Е Оформление библиографического списка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_Toc382466176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37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63FD616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77" w:history="1">
        <w:r w:rsidR="00DE4666" w:rsidRPr="00D32097">
          <w:rPr>
            <w:rStyle w:val="ac"/>
            <w:bCs/>
            <w:noProof/>
            <w:color w:val="auto"/>
            <w:szCs w:val="20"/>
          </w:rPr>
          <w:t>Библиографический список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_Toc382466177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38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2A04B467" w14:textId="77777777" w:rsidR="00DE4666" w:rsidRPr="00D32097" w:rsidRDefault="00000000" w:rsidP="00EA56F1">
      <w:pPr>
        <w:pStyle w:val="22"/>
        <w:ind w:left="360"/>
        <w:rPr>
          <w:rFonts w:eastAsia="SimSun"/>
          <w:noProof/>
          <w:szCs w:val="20"/>
          <w:lang w:eastAsia="zh-CN"/>
        </w:rPr>
      </w:pPr>
      <w:hyperlink w:anchor="_Toc382466178" w:history="1">
        <w:r w:rsidR="00DE4666" w:rsidRPr="00D32097">
          <w:rPr>
            <w:rStyle w:val="ac"/>
            <w:bCs/>
            <w:noProof/>
            <w:color w:val="auto"/>
            <w:szCs w:val="20"/>
          </w:rPr>
          <w:t>Оглавление</w:t>
        </w:r>
        <w:r w:rsidR="00DE4666" w:rsidRPr="00D32097">
          <w:rPr>
            <w:noProof/>
            <w:webHidden/>
            <w:szCs w:val="20"/>
          </w:rPr>
          <w:tab/>
        </w:r>
        <w:r w:rsidR="00DE4666" w:rsidRPr="00D32097">
          <w:rPr>
            <w:noProof/>
            <w:webHidden/>
            <w:szCs w:val="20"/>
          </w:rPr>
          <w:fldChar w:fldCharType="begin"/>
        </w:r>
        <w:r w:rsidR="00DE4666" w:rsidRPr="00D32097">
          <w:rPr>
            <w:noProof/>
            <w:webHidden/>
            <w:szCs w:val="20"/>
          </w:rPr>
          <w:instrText xml:space="preserve"> PAGEREF _Toc382466178 \h </w:instrText>
        </w:r>
        <w:r w:rsidR="00DE4666" w:rsidRPr="00D32097">
          <w:rPr>
            <w:noProof/>
            <w:webHidden/>
            <w:szCs w:val="20"/>
          </w:rPr>
        </w:r>
        <w:r w:rsidR="00DE4666" w:rsidRPr="00D32097">
          <w:rPr>
            <w:noProof/>
            <w:webHidden/>
            <w:szCs w:val="20"/>
          </w:rPr>
          <w:fldChar w:fldCharType="separate"/>
        </w:r>
        <w:r w:rsidR="00DE4666" w:rsidRPr="00D32097">
          <w:rPr>
            <w:noProof/>
            <w:webHidden/>
            <w:szCs w:val="20"/>
          </w:rPr>
          <w:t>42</w:t>
        </w:r>
        <w:r w:rsidR="00DE4666" w:rsidRPr="00D32097">
          <w:rPr>
            <w:noProof/>
            <w:webHidden/>
            <w:szCs w:val="20"/>
          </w:rPr>
          <w:fldChar w:fldCharType="end"/>
        </w:r>
      </w:hyperlink>
    </w:p>
    <w:p w14:paraId="1189A5EB" w14:textId="77777777" w:rsidR="00DE4666" w:rsidRPr="00D32097" w:rsidRDefault="00DE4666" w:rsidP="00DE4666">
      <w:pPr>
        <w:jc w:val="center"/>
        <w:rPr>
          <w:bCs/>
          <w:sz w:val="18"/>
          <w:szCs w:val="18"/>
        </w:rPr>
      </w:pPr>
      <w:r w:rsidRPr="00D32097">
        <w:rPr>
          <w:bCs/>
          <w:szCs w:val="20"/>
        </w:rPr>
        <w:fldChar w:fldCharType="end"/>
      </w:r>
    </w:p>
    <w:p w14:paraId="68AEDB52" w14:textId="77777777" w:rsidR="00DE4666" w:rsidRPr="00D32097" w:rsidRDefault="00DE4666" w:rsidP="00DE4666">
      <w:pPr>
        <w:jc w:val="center"/>
        <w:rPr>
          <w:bCs/>
          <w:sz w:val="18"/>
          <w:szCs w:val="18"/>
        </w:rPr>
      </w:pPr>
    </w:p>
    <w:p w14:paraId="1720C669" w14:textId="77777777" w:rsidR="00275C54" w:rsidRPr="00D32097" w:rsidRDefault="00275C54" w:rsidP="00DE4666">
      <w:pPr>
        <w:jc w:val="center"/>
        <w:rPr>
          <w:szCs w:val="20"/>
        </w:rPr>
      </w:pPr>
      <w:r w:rsidRPr="00D32097">
        <w:rPr>
          <w:szCs w:val="20"/>
        </w:rPr>
        <w:br w:type="page"/>
      </w:r>
    </w:p>
    <w:p w14:paraId="5F687A04" w14:textId="55BD2635" w:rsidR="00275C54" w:rsidRPr="00D32097" w:rsidRDefault="00945953" w:rsidP="00DE4666">
      <w:pPr>
        <w:jc w:val="center"/>
        <w:rPr>
          <w:szCs w:val="20"/>
        </w:rPr>
      </w:pPr>
      <w:r w:rsidRPr="00D32097">
        <w:rPr>
          <w:noProof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547AF" wp14:editId="5061DF37">
                <wp:simplePos x="0" y="0"/>
                <wp:positionH relativeFrom="column">
                  <wp:posOffset>1661795</wp:posOffset>
                </wp:positionH>
                <wp:positionV relativeFrom="paragraph">
                  <wp:posOffset>-488950</wp:posOffset>
                </wp:positionV>
                <wp:extent cx="711200" cy="241935"/>
                <wp:effectExtent l="635" t="0" r="2540" b="0"/>
                <wp:wrapNone/>
                <wp:docPr id="14833905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CD05" id="Rectangle 11" o:spid="_x0000_s1026" style="position:absolute;margin-left:130.85pt;margin-top:-38.5pt;width:56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" stroked="f"/>
            </w:pict>
          </mc:Fallback>
        </mc:AlternateContent>
      </w:r>
    </w:p>
    <w:p w14:paraId="461DDD6B" w14:textId="77777777" w:rsidR="00275C54" w:rsidRPr="00D32097" w:rsidRDefault="00275C54" w:rsidP="00DE4666">
      <w:pPr>
        <w:jc w:val="center"/>
        <w:rPr>
          <w:szCs w:val="20"/>
        </w:rPr>
      </w:pPr>
    </w:p>
    <w:p w14:paraId="02C43647" w14:textId="77777777" w:rsidR="00275C54" w:rsidRPr="00D32097" w:rsidRDefault="00275C54" w:rsidP="00DE4666">
      <w:pPr>
        <w:jc w:val="center"/>
        <w:rPr>
          <w:szCs w:val="20"/>
        </w:rPr>
      </w:pPr>
    </w:p>
    <w:p w14:paraId="3C63048E" w14:textId="77777777" w:rsidR="00275C54" w:rsidRPr="00D32097" w:rsidRDefault="00275C54" w:rsidP="00DE4666">
      <w:pPr>
        <w:jc w:val="center"/>
        <w:rPr>
          <w:szCs w:val="20"/>
        </w:rPr>
      </w:pPr>
    </w:p>
    <w:p w14:paraId="3DB28F5C" w14:textId="77777777" w:rsidR="00275C54" w:rsidRPr="00D32097" w:rsidRDefault="00275C54" w:rsidP="00DE4666">
      <w:pPr>
        <w:jc w:val="center"/>
        <w:rPr>
          <w:szCs w:val="20"/>
        </w:rPr>
      </w:pPr>
    </w:p>
    <w:p w14:paraId="063289C0" w14:textId="77777777" w:rsidR="00275C54" w:rsidRPr="00D32097" w:rsidRDefault="00275C54" w:rsidP="00DE4666">
      <w:pPr>
        <w:jc w:val="center"/>
        <w:rPr>
          <w:szCs w:val="20"/>
        </w:rPr>
      </w:pPr>
    </w:p>
    <w:p w14:paraId="5BDB4F9C" w14:textId="77777777" w:rsidR="00275C54" w:rsidRPr="00D32097" w:rsidRDefault="00275C54" w:rsidP="00DE4666">
      <w:pPr>
        <w:jc w:val="center"/>
        <w:rPr>
          <w:szCs w:val="20"/>
        </w:rPr>
      </w:pPr>
    </w:p>
    <w:p w14:paraId="0789EABE" w14:textId="77777777" w:rsidR="00275C54" w:rsidRPr="00D32097" w:rsidRDefault="00275C54" w:rsidP="00DE4666">
      <w:pPr>
        <w:jc w:val="center"/>
        <w:rPr>
          <w:szCs w:val="20"/>
        </w:rPr>
      </w:pPr>
    </w:p>
    <w:p w14:paraId="50FF310C" w14:textId="77777777" w:rsidR="00275C54" w:rsidRPr="00D32097" w:rsidRDefault="00275C54" w:rsidP="00DE4666">
      <w:pPr>
        <w:jc w:val="center"/>
        <w:rPr>
          <w:szCs w:val="20"/>
        </w:rPr>
      </w:pPr>
    </w:p>
    <w:p w14:paraId="690971C6" w14:textId="77777777" w:rsidR="00275C54" w:rsidRPr="00D32097" w:rsidRDefault="00275C54" w:rsidP="00DE4666">
      <w:pPr>
        <w:jc w:val="center"/>
        <w:rPr>
          <w:szCs w:val="20"/>
        </w:rPr>
      </w:pPr>
    </w:p>
    <w:p w14:paraId="2A5E9FA8" w14:textId="77777777" w:rsidR="00275C54" w:rsidRPr="00D32097" w:rsidRDefault="00275C54" w:rsidP="00DE4666">
      <w:pPr>
        <w:jc w:val="center"/>
        <w:rPr>
          <w:szCs w:val="20"/>
        </w:rPr>
      </w:pPr>
    </w:p>
    <w:p w14:paraId="0B1FCAFF" w14:textId="77777777" w:rsidR="00275C54" w:rsidRPr="00D32097" w:rsidRDefault="00275C54" w:rsidP="00DE4666">
      <w:pPr>
        <w:jc w:val="center"/>
        <w:rPr>
          <w:szCs w:val="20"/>
        </w:rPr>
      </w:pPr>
    </w:p>
    <w:p w14:paraId="5DBB5FBE" w14:textId="77777777" w:rsidR="00DE4666" w:rsidRPr="00D32097" w:rsidRDefault="00DE4666" w:rsidP="00DE4666">
      <w:pPr>
        <w:jc w:val="center"/>
        <w:rPr>
          <w:szCs w:val="20"/>
        </w:rPr>
      </w:pPr>
      <w:r w:rsidRPr="00D32097">
        <w:rPr>
          <w:szCs w:val="20"/>
        </w:rPr>
        <w:t>Учебное издание</w:t>
      </w:r>
    </w:p>
    <w:p w14:paraId="7854E452" w14:textId="77777777" w:rsidR="00DE4666" w:rsidRPr="00D32097" w:rsidRDefault="00DE4666" w:rsidP="00DE4666">
      <w:pPr>
        <w:jc w:val="center"/>
        <w:rPr>
          <w:szCs w:val="20"/>
        </w:rPr>
      </w:pPr>
    </w:p>
    <w:p w14:paraId="6BC817FF" w14:textId="77777777" w:rsidR="00DE4666" w:rsidRPr="00D32097" w:rsidRDefault="00DE4666" w:rsidP="00DE4666">
      <w:pPr>
        <w:widowControl w:val="0"/>
        <w:jc w:val="center"/>
        <w:rPr>
          <w:b/>
          <w:szCs w:val="20"/>
        </w:rPr>
      </w:pPr>
      <w:r w:rsidRPr="00D32097">
        <w:rPr>
          <w:b/>
          <w:sz w:val="24"/>
          <w:szCs w:val="24"/>
        </w:rPr>
        <w:t>МЕТОДИЧЕСКИЕ УКАЗАНИЯ</w:t>
      </w:r>
    </w:p>
    <w:p w14:paraId="764D755D" w14:textId="77777777" w:rsidR="00DE4666" w:rsidRPr="00D32097" w:rsidRDefault="00DE4666" w:rsidP="00DE4666">
      <w:pPr>
        <w:jc w:val="center"/>
        <w:rPr>
          <w:b/>
          <w:szCs w:val="20"/>
        </w:rPr>
      </w:pPr>
    </w:p>
    <w:p w14:paraId="149C6800" w14:textId="77777777" w:rsidR="00DE4666" w:rsidRPr="00D32097" w:rsidRDefault="00DE4666" w:rsidP="00DE4666">
      <w:pPr>
        <w:widowControl w:val="0"/>
        <w:jc w:val="center"/>
        <w:rPr>
          <w:szCs w:val="20"/>
        </w:rPr>
      </w:pPr>
      <w:r w:rsidRPr="00D32097">
        <w:rPr>
          <w:szCs w:val="20"/>
        </w:rPr>
        <w:t>к выполнению выпускной квалификационной работы</w:t>
      </w:r>
      <w:r w:rsidRPr="00D32097">
        <w:rPr>
          <w:szCs w:val="20"/>
        </w:rPr>
        <w:br/>
        <w:t xml:space="preserve">для студентов направления бакалавриата </w:t>
      </w:r>
    </w:p>
    <w:p w14:paraId="4F4E7B2D" w14:textId="1743155E" w:rsidR="00DE4666" w:rsidRPr="00D32097" w:rsidRDefault="00D95E72" w:rsidP="00DE4666">
      <w:pPr>
        <w:widowControl w:val="0"/>
        <w:jc w:val="center"/>
        <w:rPr>
          <w:spacing w:val="-2"/>
          <w:szCs w:val="20"/>
        </w:rPr>
      </w:pPr>
      <w:r>
        <w:rPr>
          <w:spacing w:val="-2"/>
          <w:szCs w:val="20"/>
        </w:rPr>
        <w:t>08.03.01</w:t>
      </w:r>
      <w:r w:rsidR="00DE4666" w:rsidRPr="00D32097">
        <w:rPr>
          <w:spacing w:val="-2"/>
          <w:szCs w:val="20"/>
        </w:rPr>
        <w:t xml:space="preserve"> – Строительство профиля подготовки </w:t>
      </w:r>
    </w:p>
    <w:p w14:paraId="10D84983" w14:textId="77777777" w:rsidR="00DE4666" w:rsidRPr="00D32097" w:rsidRDefault="00DE4666" w:rsidP="00DE4666">
      <w:pPr>
        <w:jc w:val="center"/>
        <w:rPr>
          <w:szCs w:val="20"/>
        </w:rPr>
      </w:pPr>
      <w:r w:rsidRPr="00D32097">
        <w:rPr>
          <w:spacing w:val="-2"/>
          <w:szCs w:val="20"/>
        </w:rPr>
        <w:t>"Теплогазоснабжение и вентиляция"</w:t>
      </w:r>
    </w:p>
    <w:p w14:paraId="5488EA19" w14:textId="77777777" w:rsidR="00DE4666" w:rsidRPr="00D32097" w:rsidRDefault="00DE4666" w:rsidP="00DE4666">
      <w:pPr>
        <w:jc w:val="center"/>
        <w:rPr>
          <w:szCs w:val="20"/>
        </w:rPr>
      </w:pPr>
    </w:p>
    <w:p w14:paraId="2389B42D" w14:textId="77777777" w:rsidR="00275C54" w:rsidRPr="00D32097" w:rsidRDefault="00275C54" w:rsidP="00DE4666">
      <w:pPr>
        <w:jc w:val="center"/>
        <w:rPr>
          <w:szCs w:val="20"/>
        </w:rPr>
      </w:pPr>
    </w:p>
    <w:p w14:paraId="74D1D5D2" w14:textId="77777777" w:rsidR="00275C54" w:rsidRPr="00D32097" w:rsidRDefault="00275C54" w:rsidP="00DE4666">
      <w:pPr>
        <w:jc w:val="center"/>
        <w:rPr>
          <w:szCs w:val="20"/>
        </w:rPr>
      </w:pPr>
    </w:p>
    <w:p w14:paraId="3104D153" w14:textId="77777777" w:rsidR="00275C54" w:rsidRPr="00D32097" w:rsidRDefault="00275C54" w:rsidP="00DE4666">
      <w:pPr>
        <w:jc w:val="center"/>
        <w:rPr>
          <w:szCs w:val="20"/>
        </w:rPr>
      </w:pPr>
    </w:p>
    <w:p w14:paraId="20DF36B2" w14:textId="77777777" w:rsidR="00275C54" w:rsidRPr="00D32097" w:rsidRDefault="00275C54" w:rsidP="00DE4666">
      <w:pPr>
        <w:jc w:val="center"/>
        <w:rPr>
          <w:szCs w:val="20"/>
        </w:rPr>
      </w:pPr>
    </w:p>
    <w:p w14:paraId="2E420077" w14:textId="77777777" w:rsidR="00275C54" w:rsidRPr="00D32097" w:rsidRDefault="00275C54" w:rsidP="00DE4666">
      <w:pPr>
        <w:jc w:val="center"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4757"/>
      </w:tblGrid>
      <w:tr w:rsidR="00DE4666" w:rsidRPr="00D32097" w14:paraId="6FAFF2D8" w14:textId="77777777">
        <w:tc>
          <w:tcPr>
            <w:tcW w:w="1368" w:type="dxa"/>
            <w:shd w:val="clear" w:color="auto" w:fill="auto"/>
          </w:tcPr>
          <w:p w14:paraId="351898BE" w14:textId="77777777" w:rsidR="00DE4666" w:rsidRPr="00D32097" w:rsidRDefault="00DE4666" w:rsidP="00DE4666">
            <w:pPr>
              <w:rPr>
                <w:szCs w:val="20"/>
              </w:rPr>
            </w:pPr>
            <w:r w:rsidRPr="00D32097">
              <w:rPr>
                <w:szCs w:val="20"/>
              </w:rPr>
              <w:t>Составители:</w:t>
            </w:r>
          </w:p>
        </w:tc>
        <w:tc>
          <w:tcPr>
            <w:tcW w:w="5085" w:type="dxa"/>
            <w:shd w:val="clear" w:color="auto" w:fill="auto"/>
          </w:tcPr>
          <w:p w14:paraId="0BA87DC1" w14:textId="22F3769F" w:rsidR="00DE4666" w:rsidRPr="00D32097" w:rsidRDefault="00353EE2" w:rsidP="00DE4666">
            <w:pPr>
              <w:rPr>
                <w:szCs w:val="20"/>
              </w:rPr>
            </w:pPr>
            <w:r w:rsidRPr="00D32097">
              <w:rPr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1A63BC" wp14:editId="3EE9F630">
                      <wp:simplePos x="0" y="0"/>
                      <wp:positionH relativeFrom="column">
                        <wp:posOffset>-23177</wp:posOffset>
                      </wp:positionH>
                      <wp:positionV relativeFrom="paragraph">
                        <wp:posOffset>164148</wp:posOffset>
                      </wp:positionV>
                      <wp:extent cx="1843087" cy="147637"/>
                      <wp:effectExtent l="0" t="0" r="24130" b="24130"/>
                      <wp:wrapNone/>
                      <wp:docPr id="183690824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087" cy="14763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83FF6F" id="Прямоугольник 2" o:spid="_x0000_s1026" style="position:absolute;margin-left:-1.8pt;margin-top:12.95pt;width:145.1pt;height:1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" filled="f" strokecolor="black [3200]">
                      <v:stroke joinstyle="round"/>
                    </v:rect>
                  </w:pict>
                </mc:Fallback>
              </mc:AlternateContent>
            </w:r>
            <w:r w:rsidR="00DE4666" w:rsidRPr="00D32097">
              <w:rPr>
                <w:b/>
                <w:bCs/>
                <w:szCs w:val="20"/>
              </w:rPr>
              <w:t>Уваров</w:t>
            </w:r>
            <w:r w:rsidR="00DE4666" w:rsidRPr="00D32097">
              <w:rPr>
                <w:szCs w:val="20"/>
              </w:rPr>
              <w:t xml:space="preserve"> Валерий Анатольевич</w:t>
            </w:r>
          </w:p>
          <w:p w14:paraId="59ED0896" w14:textId="77777777" w:rsidR="00DE4666" w:rsidRPr="00D32097" w:rsidRDefault="00DE4666" w:rsidP="00DE4666">
            <w:pPr>
              <w:rPr>
                <w:szCs w:val="20"/>
              </w:rPr>
            </w:pPr>
            <w:r w:rsidRPr="00D32097">
              <w:rPr>
                <w:b/>
                <w:bCs/>
                <w:szCs w:val="20"/>
              </w:rPr>
              <w:t>Подпоринов</w:t>
            </w:r>
            <w:r w:rsidRPr="00D32097">
              <w:rPr>
                <w:szCs w:val="20"/>
              </w:rPr>
              <w:t xml:space="preserve"> Борис Федорович</w:t>
            </w:r>
          </w:p>
          <w:p w14:paraId="756F5A86" w14:textId="77777777" w:rsidR="00DE4666" w:rsidRPr="00D32097" w:rsidRDefault="00DE4666" w:rsidP="00DE4666">
            <w:pPr>
              <w:rPr>
                <w:szCs w:val="20"/>
              </w:rPr>
            </w:pPr>
            <w:r w:rsidRPr="00D32097">
              <w:rPr>
                <w:b/>
                <w:bCs/>
                <w:szCs w:val="20"/>
              </w:rPr>
              <w:t>Овсянников</w:t>
            </w:r>
            <w:r w:rsidRPr="00D32097">
              <w:rPr>
                <w:szCs w:val="20"/>
              </w:rPr>
              <w:t xml:space="preserve"> Юрий Григорьевич</w:t>
            </w:r>
          </w:p>
          <w:p w14:paraId="4BF0C66F" w14:textId="77777777" w:rsidR="00DE4666" w:rsidRPr="00D32097" w:rsidRDefault="00DE4666" w:rsidP="00DE4666">
            <w:pPr>
              <w:rPr>
                <w:szCs w:val="20"/>
              </w:rPr>
            </w:pPr>
            <w:r w:rsidRPr="00D32097">
              <w:rPr>
                <w:b/>
                <w:bCs/>
                <w:szCs w:val="20"/>
              </w:rPr>
              <w:t>Феоктистов</w:t>
            </w:r>
            <w:r w:rsidRPr="00D32097">
              <w:rPr>
                <w:szCs w:val="20"/>
              </w:rPr>
              <w:t xml:space="preserve"> Алексей Юрьевич</w:t>
            </w:r>
          </w:p>
          <w:p w14:paraId="6EF95E9F" w14:textId="77777777" w:rsidR="00DE4666" w:rsidRPr="00D32097" w:rsidRDefault="00DE4666" w:rsidP="00DE4666">
            <w:pPr>
              <w:rPr>
                <w:szCs w:val="20"/>
              </w:rPr>
            </w:pPr>
            <w:r w:rsidRPr="00D32097">
              <w:rPr>
                <w:b/>
                <w:bCs/>
                <w:szCs w:val="20"/>
              </w:rPr>
              <w:t>Попов</w:t>
            </w:r>
            <w:r w:rsidRPr="00D32097">
              <w:rPr>
                <w:szCs w:val="20"/>
              </w:rPr>
              <w:t xml:space="preserve"> Евгений Николаевич</w:t>
            </w:r>
          </w:p>
        </w:tc>
      </w:tr>
    </w:tbl>
    <w:p w14:paraId="4C0436B0" w14:textId="77777777" w:rsidR="00DE4666" w:rsidRPr="00D32097" w:rsidRDefault="00DE4666" w:rsidP="00DE4666">
      <w:pPr>
        <w:jc w:val="center"/>
        <w:rPr>
          <w:szCs w:val="20"/>
        </w:rPr>
      </w:pPr>
    </w:p>
    <w:p w14:paraId="58B2DF45" w14:textId="77777777" w:rsidR="00DE4666" w:rsidRPr="00D32097" w:rsidRDefault="00DE4666" w:rsidP="00DE4666">
      <w:pPr>
        <w:jc w:val="center"/>
        <w:rPr>
          <w:szCs w:val="20"/>
        </w:rPr>
      </w:pPr>
    </w:p>
    <w:p w14:paraId="612C3208" w14:textId="77777777" w:rsidR="00275C54" w:rsidRPr="00D32097" w:rsidRDefault="00275C54" w:rsidP="00DE4666">
      <w:pPr>
        <w:jc w:val="center"/>
        <w:rPr>
          <w:szCs w:val="20"/>
        </w:rPr>
      </w:pPr>
    </w:p>
    <w:p w14:paraId="7788402F" w14:textId="77777777" w:rsidR="00DE4666" w:rsidRPr="00D32097" w:rsidRDefault="00DE4666" w:rsidP="00DE4666">
      <w:pPr>
        <w:jc w:val="center"/>
        <w:rPr>
          <w:szCs w:val="20"/>
        </w:rPr>
      </w:pPr>
    </w:p>
    <w:p w14:paraId="41133EC4" w14:textId="77777777" w:rsidR="00DE4666" w:rsidRPr="00D32097" w:rsidRDefault="00DE4666" w:rsidP="00DE4666">
      <w:pPr>
        <w:jc w:val="center"/>
        <w:rPr>
          <w:szCs w:val="20"/>
        </w:rPr>
      </w:pPr>
    </w:p>
    <w:p w14:paraId="1A5BAA11" w14:textId="77777777" w:rsidR="00DE4666" w:rsidRPr="00D32097" w:rsidRDefault="00DE4666" w:rsidP="00275C54">
      <w:pPr>
        <w:jc w:val="center"/>
        <w:rPr>
          <w:spacing w:val="-2"/>
          <w:sz w:val="18"/>
          <w:szCs w:val="18"/>
        </w:rPr>
      </w:pPr>
      <w:r w:rsidRPr="00D32097">
        <w:rPr>
          <w:spacing w:val="-2"/>
          <w:sz w:val="18"/>
          <w:szCs w:val="18"/>
        </w:rPr>
        <w:t>Подписано в печать 29.12.1</w:t>
      </w:r>
      <w:r w:rsidR="00275C54" w:rsidRPr="00D32097">
        <w:rPr>
          <w:spacing w:val="-2"/>
          <w:sz w:val="18"/>
          <w:szCs w:val="18"/>
        </w:rPr>
        <w:t>3</w:t>
      </w:r>
      <w:r w:rsidRPr="00D32097">
        <w:rPr>
          <w:spacing w:val="-2"/>
          <w:sz w:val="18"/>
          <w:szCs w:val="18"/>
        </w:rPr>
        <w:t xml:space="preserve">  Формат 60х84/16. Усл. печ. л. 2,1. Уч.-изд. л. 2,3.</w:t>
      </w:r>
    </w:p>
    <w:p w14:paraId="4997FEE1" w14:textId="77777777" w:rsidR="00DE4666" w:rsidRPr="00D32097" w:rsidRDefault="00DE4666" w:rsidP="00DE4666">
      <w:pPr>
        <w:jc w:val="center"/>
        <w:rPr>
          <w:sz w:val="18"/>
          <w:szCs w:val="18"/>
        </w:rPr>
      </w:pPr>
      <w:r w:rsidRPr="00D32097">
        <w:rPr>
          <w:sz w:val="18"/>
          <w:szCs w:val="18"/>
        </w:rPr>
        <w:t xml:space="preserve">Тираж   200 экз.        Заказ                  Цена </w:t>
      </w:r>
    </w:p>
    <w:p w14:paraId="6719DA1F" w14:textId="77777777" w:rsidR="00DE4666" w:rsidRPr="00D32097" w:rsidRDefault="00DE4666" w:rsidP="00DE4666">
      <w:pPr>
        <w:jc w:val="center"/>
        <w:rPr>
          <w:sz w:val="18"/>
          <w:szCs w:val="18"/>
        </w:rPr>
      </w:pPr>
      <w:r w:rsidRPr="00D32097">
        <w:rPr>
          <w:sz w:val="18"/>
          <w:szCs w:val="18"/>
        </w:rPr>
        <w:t>Отпечатано в Белгородском государственном технологическом университете им. В.Г. Шухова</w:t>
      </w:r>
    </w:p>
    <w:p w14:paraId="65D1D60A" w14:textId="77777777" w:rsidR="00DE4666" w:rsidRPr="00D32097" w:rsidRDefault="00DE4666" w:rsidP="00DE4666">
      <w:pPr>
        <w:tabs>
          <w:tab w:val="left" w:pos="3450"/>
        </w:tabs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308012, г"/>
        </w:smartTagPr>
        <w:r w:rsidRPr="00D32097">
          <w:rPr>
            <w:sz w:val="18"/>
            <w:szCs w:val="18"/>
          </w:rPr>
          <w:t>308012, г</w:t>
        </w:r>
      </w:smartTag>
      <w:r w:rsidRPr="00D32097">
        <w:rPr>
          <w:sz w:val="18"/>
          <w:szCs w:val="18"/>
        </w:rPr>
        <w:t>. Белгород, ул. Костюкова, 46</w:t>
      </w:r>
    </w:p>
    <w:p w14:paraId="3E0D245C" w14:textId="77777777" w:rsidR="00135625" w:rsidRPr="00D32097" w:rsidRDefault="007F5588" w:rsidP="00135625">
      <w:pPr>
        <w:widowControl w:val="0"/>
        <w:jc w:val="center"/>
        <w:rPr>
          <w:szCs w:val="20"/>
        </w:rPr>
      </w:pPr>
      <w:r w:rsidRPr="00D32097">
        <w:rPr>
          <w:sz w:val="18"/>
          <w:szCs w:val="18"/>
        </w:rPr>
        <w:br w:type="page"/>
      </w:r>
      <w:r w:rsidRPr="00D32097">
        <w:rPr>
          <w:szCs w:val="20"/>
        </w:rPr>
        <w:lastRenderedPageBreak/>
        <w:t>МИНИСТЕРСТВО ОБРАЗОВАНИЯ</w:t>
      </w:r>
      <w:r w:rsidR="00135625" w:rsidRPr="00D32097">
        <w:rPr>
          <w:szCs w:val="20"/>
        </w:rPr>
        <w:t xml:space="preserve"> </w:t>
      </w:r>
      <w:r w:rsidRPr="00D32097">
        <w:rPr>
          <w:szCs w:val="20"/>
        </w:rPr>
        <w:t>И</w:t>
      </w:r>
      <w:r w:rsidR="00135625" w:rsidRPr="00D32097">
        <w:rPr>
          <w:szCs w:val="20"/>
        </w:rPr>
        <w:t xml:space="preserve"> </w:t>
      </w:r>
      <w:r w:rsidRPr="00D32097">
        <w:rPr>
          <w:szCs w:val="20"/>
        </w:rPr>
        <w:t xml:space="preserve">НАУКИ </w:t>
      </w:r>
    </w:p>
    <w:p w14:paraId="1938B863" w14:textId="785EA99C" w:rsidR="007F5588" w:rsidRPr="00D32097" w:rsidRDefault="00945953" w:rsidP="00135625">
      <w:pPr>
        <w:widowControl w:val="0"/>
        <w:jc w:val="center"/>
        <w:rPr>
          <w:szCs w:val="20"/>
        </w:rPr>
      </w:pPr>
      <w:r w:rsidRPr="00D3209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C0F0B" wp14:editId="3E986B71">
                <wp:simplePos x="0" y="0"/>
                <wp:positionH relativeFrom="column">
                  <wp:posOffset>1600200</wp:posOffset>
                </wp:positionH>
                <wp:positionV relativeFrom="paragraph">
                  <wp:posOffset>-488950</wp:posOffset>
                </wp:positionV>
                <wp:extent cx="711200" cy="241935"/>
                <wp:effectExtent l="0" t="0" r="0" b="0"/>
                <wp:wrapNone/>
                <wp:docPr id="10184872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B826" id="Rectangle 4" o:spid="_x0000_s1026" style="position:absolute;margin-left:126pt;margin-top:-38.5pt;width:56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" stroked="f"/>
            </w:pict>
          </mc:Fallback>
        </mc:AlternateContent>
      </w:r>
      <w:r w:rsidR="007F5588" w:rsidRPr="00D32097">
        <w:rPr>
          <w:szCs w:val="20"/>
        </w:rPr>
        <w:t>РОССИЙСКОЙ</w:t>
      </w:r>
      <w:r w:rsidR="00135625" w:rsidRPr="00D32097">
        <w:rPr>
          <w:szCs w:val="20"/>
        </w:rPr>
        <w:t xml:space="preserve"> </w:t>
      </w:r>
      <w:r w:rsidR="007F5588" w:rsidRPr="00D32097">
        <w:rPr>
          <w:szCs w:val="20"/>
        </w:rPr>
        <w:t>ФЕДЕРАЦИИ</w:t>
      </w:r>
    </w:p>
    <w:p w14:paraId="30067513" w14:textId="77777777" w:rsidR="00135625" w:rsidRPr="00D32097" w:rsidRDefault="00135625" w:rsidP="00135625">
      <w:pPr>
        <w:widowControl w:val="0"/>
        <w:jc w:val="center"/>
        <w:rPr>
          <w:bCs/>
          <w:szCs w:val="20"/>
        </w:rPr>
      </w:pPr>
      <w:r w:rsidRPr="00D32097">
        <w:rPr>
          <w:bCs/>
          <w:szCs w:val="20"/>
        </w:rPr>
        <w:t>Белгородский государственный технологический университет</w:t>
      </w:r>
    </w:p>
    <w:p w14:paraId="02C61BD8" w14:textId="77777777" w:rsidR="007F5588" w:rsidRPr="00D32097" w:rsidRDefault="00135625" w:rsidP="00135625">
      <w:pPr>
        <w:widowControl w:val="0"/>
        <w:jc w:val="center"/>
        <w:rPr>
          <w:bCs/>
          <w:szCs w:val="20"/>
        </w:rPr>
      </w:pPr>
      <w:r w:rsidRPr="00D32097">
        <w:rPr>
          <w:bCs/>
          <w:szCs w:val="20"/>
        </w:rPr>
        <w:t xml:space="preserve"> им. В.Г. Шухова</w:t>
      </w:r>
    </w:p>
    <w:p w14:paraId="0526DAF4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3EAA7FEF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DFAD4A0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0ABBBC6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5F371FFE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60D3410B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37320CF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12BE6890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DBE1B1B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1229686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56F589F7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4BAA92A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7F8815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038661E4" w14:textId="77777777" w:rsidR="00DB4B97" w:rsidRPr="00D32097" w:rsidRDefault="00DB4B97" w:rsidP="00DB4B97">
      <w:pPr>
        <w:widowControl w:val="0"/>
        <w:jc w:val="center"/>
        <w:rPr>
          <w:b/>
          <w:szCs w:val="20"/>
        </w:rPr>
      </w:pPr>
      <w:r w:rsidRPr="00D32097">
        <w:rPr>
          <w:b/>
          <w:sz w:val="24"/>
          <w:szCs w:val="24"/>
        </w:rPr>
        <w:t>МЕТОДИЧЕСКИЕ УКАЗАНИЯ</w:t>
      </w:r>
    </w:p>
    <w:p w14:paraId="55660A4B" w14:textId="77777777" w:rsidR="00DB4B97" w:rsidRPr="00D32097" w:rsidRDefault="00DB4B97" w:rsidP="00DB4B97">
      <w:pPr>
        <w:jc w:val="center"/>
        <w:rPr>
          <w:b/>
          <w:szCs w:val="20"/>
        </w:rPr>
      </w:pPr>
    </w:p>
    <w:p w14:paraId="46A5CE5D" w14:textId="77777777" w:rsidR="007F5588" w:rsidRPr="00D32097" w:rsidRDefault="00CD00F3" w:rsidP="00A30754">
      <w:pPr>
        <w:widowControl w:val="0"/>
        <w:jc w:val="center"/>
        <w:rPr>
          <w:szCs w:val="20"/>
        </w:rPr>
      </w:pPr>
      <w:r w:rsidRPr="00D32097">
        <w:rPr>
          <w:szCs w:val="20"/>
        </w:rPr>
        <w:t>к выполнению выпускной квалификационной работы</w:t>
      </w:r>
      <w:r w:rsidR="00DB4B97" w:rsidRPr="00D32097">
        <w:rPr>
          <w:szCs w:val="20"/>
        </w:rPr>
        <w:br/>
      </w:r>
      <w:r w:rsidR="007F5588" w:rsidRPr="00D32097">
        <w:rPr>
          <w:szCs w:val="20"/>
        </w:rPr>
        <w:t xml:space="preserve">для студентов </w:t>
      </w:r>
      <w:r w:rsidR="00A30754" w:rsidRPr="00D32097">
        <w:rPr>
          <w:szCs w:val="20"/>
        </w:rPr>
        <w:t>направления бакалавриата</w:t>
      </w:r>
      <w:r w:rsidR="007F5588" w:rsidRPr="00D32097">
        <w:rPr>
          <w:szCs w:val="20"/>
        </w:rPr>
        <w:t xml:space="preserve"> </w:t>
      </w:r>
    </w:p>
    <w:p w14:paraId="61EAADEF" w14:textId="6526F3AC" w:rsidR="00A30754" w:rsidRPr="00D32097" w:rsidRDefault="00D95E72" w:rsidP="00135625">
      <w:pPr>
        <w:widowControl w:val="0"/>
        <w:jc w:val="center"/>
        <w:rPr>
          <w:spacing w:val="-2"/>
          <w:szCs w:val="20"/>
        </w:rPr>
      </w:pPr>
      <w:r>
        <w:rPr>
          <w:spacing w:val="-2"/>
          <w:szCs w:val="20"/>
        </w:rPr>
        <w:t>08.03.01</w:t>
      </w:r>
      <w:r w:rsidR="007F5588" w:rsidRPr="00D32097">
        <w:rPr>
          <w:spacing w:val="-2"/>
          <w:szCs w:val="20"/>
        </w:rPr>
        <w:t xml:space="preserve"> – </w:t>
      </w:r>
      <w:r w:rsidR="00A30754" w:rsidRPr="00D32097">
        <w:rPr>
          <w:spacing w:val="-2"/>
          <w:szCs w:val="20"/>
        </w:rPr>
        <w:t xml:space="preserve">Строительство профиля подготовки </w:t>
      </w:r>
    </w:p>
    <w:p w14:paraId="031F961A" w14:textId="77777777" w:rsidR="007F5588" w:rsidRPr="00D32097" w:rsidRDefault="00A30754" w:rsidP="007F5588">
      <w:pPr>
        <w:widowControl w:val="0"/>
        <w:jc w:val="center"/>
        <w:rPr>
          <w:szCs w:val="20"/>
        </w:rPr>
      </w:pPr>
      <w:r w:rsidRPr="00D32097">
        <w:rPr>
          <w:spacing w:val="-2"/>
          <w:szCs w:val="20"/>
        </w:rPr>
        <w:t>"Теплогазоснабжение и вентиляция"</w:t>
      </w:r>
    </w:p>
    <w:p w14:paraId="6DCE029D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1347307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D1AC6CE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7499F8E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5E7AF8CE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EA7D82B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81CC195" w14:textId="77777777" w:rsidR="00DB4B97" w:rsidRPr="00D32097" w:rsidRDefault="00DB4B97" w:rsidP="007F5588">
      <w:pPr>
        <w:widowControl w:val="0"/>
        <w:jc w:val="center"/>
        <w:rPr>
          <w:szCs w:val="20"/>
        </w:rPr>
      </w:pPr>
    </w:p>
    <w:p w14:paraId="023B7AC7" w14:textId="77777777" w:rsidR="00DB4B97" w:rsidRPr="00D32097" w:rsidRDefault="00DB4B97" w:rsidP="007F5588">
      <w:pPr>
        <w:widowControl w:val="0"/>
        <w:jc w:val="center"/>
        <w:rPr>
          <w:szCs w:val="20"/>
        </w:rPr>
      </w:pPr>
    </w:p>
    <w:p w14:paraId="3EE1CB5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74247B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44C5D4B4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47DD13C" w14:textId="77777777" w:rsidR="00A30754" w:rsidRPr="00D32097" w:rsidRDefault="00A30754" w:rsidP="007F5588">
      <w:pPr>
        <w:widowControl w:val="0"/>
        <w:jc w:val="center"/>
        <w:rPr>
          <w:szCs w:val="20"/>
        </w:rPr>
      </w:pPr>
    </w:p>
    <w:p w14:paraId="19D0CE74" w14:textId="77777777" w:rsidR="00A30754" w:rsidRPr="00D32097" w:rsidRDefault="00A30754" w:rsidP="007F5588">
      <w:pPr>
        <w:widowControl w:val="0"/>
        <w:jc w:val="center"/>
        <w:rPr>
          <w:szCs w:val="20"/>
        </w:rPr>
      </w:pPr>
    </w:p>
    <w:p w14:paraId="7A8D0217" w14:textId="77777777" w:rsidR="00135625" w:rsidRPr="00D32097" w:rsidRDefault="00135625" w:rsidP="007F5588">
      <w:pPr>
        <w:widowControl w:val="0"/>
        <w:jc w:val="center"/>
        <w:rPr>
          <w:szCs w:val="20"/>
        </w:rPr>
      </w:pPr>
    </w:p>
    <w:p w14:paraId="0E963747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33D34947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4BAF0242" w14:textId="77777777" w:rsidR="007F5588" w:rsidRPr="00D32097" w:rsidRDefault="007F5588" w:rsidP="007F5588">
      <w:pPr>
        <w:widowControl w:val="0"/>
        <w:jc w:val="center"/>
        <w:rPr>
          <w:szCs w:val="20"/>
        </w:rPr>
      </w:pPr>
      <w:r w:rsidRPr="00D32097">
        <w:rPr>
          <w:szCs w:val="20"/>
        </w:rPr>
        <w:t xml:space="preserve">Белгород </w:t>
      </w:r>
    </w:p>
    <w:p w14:paraId="13F6732C" w14:textId="372A4ECC" w:rsidR="007F5588" w:rsidRPr="00D32097" w:rsidRDefault="00563850" w:rsidP="00DB4B97">
      <w:pPr>
        <w:widowControl w:val="0"/>
        <w:jc w:val="center"/>
        <w:rPr>
          <w:szCs w:val="20"/>
        </w:rPr>
      </w:pPr>
      <w:r w:rsidRPr="00D32097">
        <w:rPr>
          <w:szCs w:val="20"/>
        </w:rPr>
        <w:t>2024</w:t>
      </w:r>
    </w:p>
    <w:p w14:paraId="70AD269D" w14:textId="719B066A" w:rsidR="00135625" w:rsidRPr="00D32097" w:rsidRDefault="00945953" w:rsidP="00135625">
      <w:pPr>
        <w:widowControl w:val="0"/>
        <w:jc w:val="center"/>
        <w:rPr>
          <w:szCs w:val="20"/>
        </w:rPr>
      </w:pPr>
      <w:r w:rsidRPr="00D32097">
        <w:rPr>
          <w:noProof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9E63F" wp14:editId="27909B1A">
                <wp:simplePos x="0" y="0"/>
                <wp:positionH relativeFrom="column">
                  <wp:posOffset>1600200</wp:posOffset>
                </wp:positionH>
                <wp:positionV relativeFrom="paragraph">
                  <wp:posOffset>-342900</wp:posOffset>
                </wp:positionV>
                <wp:extent cx="711200" cy="241935"/>
                <wp:effectExtent l="0" t="0" r="0" b="0"/>
                <wp:wrapNone/>
                <wp:docPr id="16296725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60445" id="Rectangle 10" o:spid="_x0000_s1026" style="position:absolute;margin-left:126pt;margin-top:-27pt;width:56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" stroked="f"/>
            </w:pict>
          </mc:Fallback>
        </mc:AlternateContent>
      </w:r>
      <w:r w:rsidR="00135625" w:rsidRPr="00D32097">
        <w:rPr>
          <w:szCs w:val="20"/>
        </w:rPr>
        <w:t xml:space="preserve">МИНИСТЕРСТВО ОБРАЗОВАНИЯ И НАУКИ </w:t>
      </w:r>
    </w:p>
    <w:p w14:paraId="3DAF47C0" w14:textId="77777777" w:rsidR="00135625" w:rsidRPr="00D32097" w:rsidRDefault="00135625" w:rsidP="00135625">
      <w:pPr>
        <w:widowControl w:val="0"/>
        <w:jc w:val="center"/>
        <w:rPr>
          <w:szCs w:val="20"/>
        </w:rPr>
      </w:pPr>
      <w:r w:rsidRPr="00D32097">
        <w:rPr>
          <w:szCs w:val="20"/>
        </w:rPr>
        <w:t>РОССИЙСКОЙ ФЕДЕРАЦИИ</w:t>
      </w:r>
    </w:p>
    <w:p w14:paraId="08606E30" w14:textId="77777777" w:rsidR="00135625" w:rsidRPr="00D32097" w:rsidRDefault="00135625" w:rsidP="00135625">
      <w:pPr>
        <w:widowControl w:val="0"/>
        <w:jc w:val="center"/>
        <w:rPr>
          <w:bCs/>
          <w:szCs w:val="20"/>
        </w:rPr>
      </w:pPr>
      <w:r w:rsidRPr="00D32097">
        <w:rPr>
          <w:bCs/>
          <w:szCs w:val="20"/>
        </w:rPr>
        <w:t>Белгородский государственный технологический университет</w:t>
      </w:r>
    </w:p>
    <w:p w14:paraId="766FEE51" w14:textId="77777777" w:rsidR="00135625" w:rsidRPr="00D32097" w:rsidRDefault="00135625" w:rsidP="00135625">
      <w:pPr>
        <w:widowControl w:val="0"/>
        <w:jc w:val="center"/>
        <w:rPr>
          <w:bCs/>
          <w:szCs w:val="20"/>
        </w:rPr>
      </w:pPr>
      <w:r w:rsidRPr="00D32097">
        <w:rPr>
          <w:bCs/>
          <w:szCs w:val="20"/>
        </w:rPr>
        <w:t xml:space="preserve"> им. В.Г. Ш</w:t>
      </w:r>
      <w:r w:rsidR="008E1470" w:rsidRPr="00D32097">
        <w:rPr>
          <w:bCs/>
          <w:szCs w:val="20"/>
        </w:rPr>
        <w:t>ухова</w:t>
      </w:r>
    </w:p>
    <w:p w14:paraId="3F16932F" w14:textId="77777777" w:rsidR="007F5588" w:rsidRPr="00D32097" w:rsidRDefault="007F5588" w:rsidP="007F5588">
      <w:pPr>
        <w:jc w:val="center"/>
        <w:rPr>
          <w:szCs w:val="20"/>
        </w:rPr>
      </w:pPr>
      <w:r w:rsidRPr="00D32097">
        <w:rPr>
          <w:szCs w:val="20"/>
        </w:rPr>
        <w:t>Кафедра теплогазоснабжения и вентиляции</w:t>
      </w:r>
    </w:p>
    <w:p w14:paraId="6019525B" w14:textId="77777777" w:rsidR="007F5588" w:rsidRPr="00D32097" w:rsidRDefault="007F5588" w:rsidP="007F5588">
      <w:pPr>
        <w:jc w:val="center"/>
        <w:rPr>
          <w:szCs w:val="20"/>
        </w:rPr>
      </w:pPr>
    </w:p>
    <w:p w14:paraId="4679568F" w14:textId="77777777" w:rsidR="00135625" w:rsidRPr="00D32097" w:rsidRDefault="00135625" w:rsidP="007F5588">
      <w:pPr>
        <w:jc w:val="center"/>
        <w:rPr>
          <w:szCs w:val="20"/>
        </w:rPr>
      </w:pPr>
    </w:p>
    <w:p w14:paraId="37FA7C33" w14:textId="77777777" w:rsidR="007F5588" w:rsidRPr="00D32097" w:rsidRDefault="007F5588" w:rsidP="007F5588">
      <w:pPr>
        <w:jc w:val="center"/>
        <w:rPr>
          <w:szCs w:val="20"/>
        </w:rPr>
      </w:pPr>
    </w:p>
    <w:p w14:paraId="1F7B789C" w14:textId="77777777" w:rsidR="007F5588" w:rsidRPr="00D32097" w:rsidRDefault="007F5588" w:rsidP="007F5588">
      <w:pPr>
        <w:ind w:left="3420"/>
        <w:jc w:val="center"/>
        <w:rPr>
          <w:szCs w:val="20"/>
        </w:rPr>
      </w:pPr>
      <w:r w:rsidRPr="00D32097">
        <w:rPr>
          <w:szCs w:val="20"/>
        </w:rPr>
        <w:t xml:space="preserve">Утверждено </w:t>
      </w:r>
    </w:p>
    <w:p w14:paraId="5ECEC878" w14:textId="77777777" w:rsidR="007F5588" w:rsidRPr="00D32097" w:rsidRDefault="007F5588" w:rsidP="007F5588">
      <w:pPr>
        <w:ind w:left="3420"/>
        <w:jc w:val="center"/>
        <w:rPr>
          <w:szCs w:val="20"/>
        </w:rPr>
      </w:pPr>
      <w:r w:rsidRPr="00D32097">
        <w:rPr>
          <w:szCs w:val="20"/>
        </w:rPr>
        <w:t>научно-методическим советом</w:t>
      </w:r>
    </w:p>
    <w:p w14:paraId="3DED8E98" w14:textId="77777777" w:rsidR="007F5588" w:rsidRPr="00D32097" w:rsidRDefault="007F5588" w:rsidP="007F5588">
      <w:pPr>
        <w:ind w:left="3420"/>
        <w:jc w:val="center"/>
        <w:rPr>
          <w:szCs w:val="20"/>
        </w:rPr>
      </w:pPr>
      <w:r w:rsidRPr="00D32097">
        <w:rPr>
          <w:szCs w:val="20"/>
        </w:rPr>
        <w:t>университета</w:t>
      </w:r>
    </w:p>
    <w:p w14:paraId="5D841F61" w14:textId="77777777" w:rsidR="007F5588" w:rsidRPr="00D32097" w:rsidRDefault="007F5588" w:rsidP="007F5588">
      <w:pPr>
        <w:jc w:val="center"/>
        <w:rPr>
          <w:szCs w:val="20"/>
        </w:rPr>
      </w:pPr>
    </w:p>
    <w:p w14:paraId="30B4B4FD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1F902534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7F006D1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4E427257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66295B87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5BA947C5" w14:textId="77777777" w:rsidR="00DB4B97" w:rsidRPr="00D32097" w:rsidRDefault="00DB4B97" w:rsidP="00DB4B97">
      <w:pPr>
        <w:widowControl w:val="0"/>
        <w:jc w:val="center"/>
        <w:rPr>
          <w:b/>
          <w:szCs w:val="20"/>
        </w:rPr>
      </w:pPr>
      <w:r w:rsidRPr="00D32097">
        <w:rPr>
          <w:b/>
          <w:sz w:val="24"/>
          <w:szCs w:val="24"/>
        </w:rPr>
        <w:t>МЕТОДИЧЕСКИЕ УКАЗАНИЯ</w:t>
      </w:r>
    </w:p>
    <w:p w14:paraId="083348D4" w14:textId="77777777" w:rsidR="00DB4B97" w:rsidRPr="00D32097" w:rsidRDefault="00DB4B97" w:rsidP="00DB4B97">
      <w:pPr>
        <w:jc w:val="center"/>
        <w:rPr>
          <w:b/>
          <w:szCs w:val="20"/>
        </w:rPr>
      </w:pPr>
    </w:p>
    <w:p w14:paraId="327DB4F3" w14:textId="77777777" w:rsidR="00135625" w:rsidRPr="00D32097" w:rsidRDefault="00135625" w:rsidP="00135625">
      <w:pPr>
        <w:widowControl w:val="0"/>
        <w:jc w:val="center"/>
        <w:rPr>
          <w:szCs w:val="20"/>
        </w:rPr>
      </w:pPr>
      <w:r w:rsidRPr="00D32097">
        <w:rPr>
          <w:szCs w:val="20"/>
        </w:rPr>
        <w:t>к выполнению выпускной квалификационной работы</w:t>
      </w:r>
      <w:r w:rsidRPr="00D32097">
        <w:rPr>
          <w:szCs w:val="20"/>
        </w:rPr>
        <w:br/>
        <w:t xml:space="preserve">для студентов направления бакалавриата </w:t>
      </w:r>
    </w:p>
    <w:p w14:paraId="1B939024" w14:textId="2F8699AF" w:rsidR="00135625" w:rsidRPr="00D32097" w:rsidRDefault="00D95E72" w:rsidP="00135625">
      <w:pPr>
        <w:widowControl w:val="0"/>
        <w:jc w:val="center"/>
        <w:rPr>
          <w:spacing w:val="-2"/>
          <w:szCs w:val="20"/>
        </w:rPr>
      </w:pPr>
      <w:r>
        <w:rPr>
          <w:spacing w:val="-2"/>
          <w:szCs w:val="20"/>
        </w:rPr>
        <w:t>08.03.01</w:t>
      </w:r>
      <w:r w:rsidR="00135625" w:rsidRPr="00D32097">
        <w:rPr>
          <w:spacing w:val="-2"/>
          <w:szCs w:val="20"/>
        </w:rPr>
        <w:t xml:space="preserve"> – Строительство профиля подготовки </w:t>
      </w:r>
    </w:p>
    <w:p w14:paraId="070D81F5" w14:textId="77777777" w:rsidR="007F5588" w:rsidRPr="00D32097" w:rsidRDefault="00135625" w:rsidP="00135625">
      <w:pPr>
        <w:widowControl w:val="0"/>
        <w:jc w:val="center"/>
        <w:rPr>
          <w:szCs w:val="20"/>
        </w:rPr>
      </w:pPr>
      <w:r w:rsidRPr="00D32097">
        <w:rPr>
          <w:spacing w:val="-2"/>
          <w:szCs w:val="20"/>
        </w:rPr>
        <w:t>"Теплогазоснабжение и вентиляция"</w:t>
      </w:r>
    </w:p>
    <w:p w14:paraId="2C3F556B" w14:textId="77777777" w:rsidR="00A30754" w:rsidRPr="00D32097" w:rsidRDefault="00A30754" w:rsidP="007F5588">
      <w:pPr>
        <w:widowControl w:val="0"/>
        <w:jc w:val="center"/>
        <w:rPr>
          <w:szCs w:val="20"/>
        </w:rPr>
      </w:pPr>
    </w:p>
    <w:p w14:paraId="14BCB34E" w14:textId="77777777" w:rsidR="00A30754" w:rsidRPr="00D32097" w:rsidRDefault="00A30754" w:rsidP="007F5588">
      <w:pPr>
        <w:widowControl w:val="0"/>
        <w:jc w:val="center"/>
        <w:rPr>
          <w:szCs w:val="20"/>
        </w:rPr>
      </w:pPr>
    </w:p>
    <w:p w14:paraId="26376B1D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3714FEB8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3B7CA1C0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37561279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C0F8FFC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C13A331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18687754" w14:textId="77777777" w:rsidR="00135625" w:rsidRPr="00D32097" w:rsidRDefault="00135625" w:rsidP="007F5588">
      <w:pPr>
        <w:widowControl w:val="0"/>
        <w:jc w:val="center"/>
        <w:rPr>
          <w:szCs w:val="20"/>
        </w:rPr>
      </w:pPr>
    </w:p>
    <w:p w14:paraId="7AB693F9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4957BC14" w14:textId="77777777" w:rsidR="00DB4B97" w:rsidRPr="00D32097" w:rsidRDefault="00DB4B97" w:rsidP="007F5588">
      <w:pPr>
        <w:widowControl w:val="0"/>
        <w:jc w:val="center"/>
        <w:rPr>
          <w:szCs w:val="20"/>
        </w:rPr>
      </w:pPr>
    </w:p>
    <w:p w14:paraId="45D73896" w14:textId="77777777" w:rsidR="00DB4B97" w:rsidRPr="00D32097" w:rsidRDefault="00DB4B97" w:rsidP="007F5588">
      <w:pPr>
        <w:widowControl w:val="0"/>
        <w:jc w:val="center"/>
        <w:rPr>
          <w:szCs w:val="20"/>
        </w:rPr>
      </w:pPr>
    </w:p>
    <w:p w14:paraId="6CA2ACDA" w14:textId="77777777" w:rsidR="00DB4B97" w:rsidRPr="00D32097" w:rsidRDefault="00DB4B97" w:rsidP="007F5588">
      <w:pPr>
        <w:widowControl w:val="0"/>
        <w:jc w:val="center"/>
        <w:rPr>
          <w:szCs w:val="20"/>
        </w:rPr>
      </w:pPr>
    </w:p>
    <w:p w14:paraId="37CE29A5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7B2081EB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2925128D" w14:textId="77777777" w:rsidR="007F5588" w:rsidRPr="00D32097" w:rsidRDefault="007F5588" w:rsidP="007F5588">
      <w:pPr>
        <w:widowControl w:val="0"/>
        <w:jc w:val="center"/>
        <w:rPr>
          <w:szCs w:val="20"/>
        </w:rPr>
      </w:pPr>
    </w:p>
    <w:p w14:paraId="0E458092" w14:textId="77777777" w:rsidR="007F5588" w:rsidRPr="00D32097" w:rsidRDefault="007F5588" w:rsidP="007F5588">
      <w:pPr>
        <w:widowControl w:val="0"/>
        <w:jc w:val="center"/>
        <w:rPr>
          <w:szCs w:val="20"/>
        </w:rPr>
      </w:pPr>
      <w:r w:rsidRPr="00D32097">
        <w:rPr>
          <w:szCs w:val="20"/>
        </w:rPr>
        <w:t xml:space="preserve">Белгород </w:t>
      </w:r>
    </w:p>
    <w:p w14:paraId="1B62103F" w14:textId="564ACA38" w:rsidR="007F5588" w:rsidRPr="00D32097" w:rsidRDefault="00563850" w:rsidP="00DB4B97">
      <w:pPr>
        <w:widowControl w:val="0"/>
        <w:jc w:val="center"/>
        <w:rPr>
          <w:szCs w:val="20"/>
        </w:rPr>
      </w:pPr>
      <w:r w:rsidRPr="00D32097">
        <w:rPr>
          <w:szCs w:val="20"/>
        </w:rPr>
        <w:t>2024</w:t>
      </w:r>
    </w:p>
    <w:p w14:paraId="1C160500" w14:textId="2B14BB67" w:rsidR="007F5588" w:rsidRPr="00D32097" w:rsidRDefault="00945953" w:rsidP="007F5588">
      <w:pPr>
        <w:widowControl w:val="0"/>
        <w:rPr>
          <w:szCs w:val="20"/>
        </w:rPr>
      </w:pPr>
      <w:r w:rsidRPr="00D32097">
        <w:rPr>
          <w:noProof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2E325" wp14:editId="67FE8A83">
                <wp:simplePos x="0" y="0"/>
                <wp:positionH relativeFrom="column">
                  <wp:posOffset>1600200</wp:posOffset>
                </wp:positionH>
                <wp:positionV relativeFrom="paragraph">
                  <wp:posOffset>-342900</wp:posOffset>
                </wp:positionV>
                <wp:extent cx="711200" cy="241935"/>
                <wp:effectExtent l="0" t="0" r="0" b="0"/>
                <wp:wrapNone/>
                <wp:docPr id="17522736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E464" id="Rectangle 7" o:spid="_x0000_s1026" style="position:absolute;margin-left:126pt;margin-top:-27pt;width:56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" stroked="f"/>
            </w:pict>
          </mc:Fallback>
        </mc:AlternateContent>
      </w:r>
      <w:r w:rsidR="007F5588" w:rsidRPr="00D32097">
        <w:rPr>
          <w:szCs w:val="20"/>
        </w:rPr>
        <w:t xml:space="preserve">УДК </w:t>
      </w:r>
      <w:r w:rsidR="00DB4B97" w:rsidRPr="00D32097">
        <w:rPr>
          <w:szCs w:val="20"/>
        </w:rPr>
        <w:t>621.6+696+697</w:t>
      </w:r>
    </w:p>
    <w:p w14:paraId="13CA88C0" w14:textId="77777777" w:rsidR="007F5588" w:rsidRPr="00D32097" w:rsidRDefault="007F5588" w:rsidP="007F5588">
      <w:pPr>
        <w:widowControl w:val="0"/>
        <w:rPr>
          <w:szCs w:val="20"/>
        </w:rPr>
      </w:pPr>
      <w:r w:rsidRPr="00D32097">
        <w:rPr>
          <w:szCs w:val="20"/>
        </w:rPr>
        <w:t xml:space="preserve">ББК </w:t>
      </w:r>
      <w:r w:rsidR="00DB4B97" w:rsidRPr="00D32097">
        <w:rPr>
          <w:szCs w:val="20"/>
        </w:rPr>
        <w:t>31.38+38.736+38.762.2</w:t>
      </w:r>
    </w:p>
    <w:p w14:paraId="5BECE69F" w14:textId="77777777" w:rsidR="007F5588" w:rsidRPr="00D32097" w:rsidRDefault="00FE419F" w:rsidP="007F5588">
      <w:pPr>
        <w:widowControl w:val="0"/>
        <w:rPr>
          <w:szCs w:val="20"/>
        </w:rPr>
      </w:pPr>
      <w:r w:rsidRPr="00D32097">
        <w:rPr>
          <w:szCs w:val="20"/>
        </w:rPr>
        <w:tab/>
      </w:r>
      <w:r w:rsidR="00CF14A1" w:rsidRPr="00D32097">
        <w:rPr>
          <w:szCs w:val="20"/>
        </w:rPr>
        <w:t>М 54</w:t>
      </w:r>
    </w:p>
    <w:p w14:paraId="2A58366F" w14:textId="77777777" w:rsidR="007F5588" w:rsidRPr="00D32097" w:rsidRDefault="007F5588" w:rsidP="007F5588">
      <w:pPr>
        <w:widowControl w:val="0"/>
        <w:rPr>
          <w:szCs w:val="20"/>
        </w:rPr>
      </w:pPr>
    </w:p>
    <w:p w14:paraId="152CFD8B" w14:textId="77777777" w:rsidR="007F5588" w:rsidRPr="00D32097" w:rsidRDefault="007F5588" w:rsidP="007F5588">
      <w:pPr>
        <w:widowControl w:val="0"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4757"/>
      </w:tblGrid>
      <w:tr w:rsidR="00D32097" w:rsidRPr="00D32097" w14:paraId="49DB8FC2" w14:textId="77777777">
        <w:tc>
          <w:tcPr>
            <w:tcW w:w="1368" w:type="dxa"/>
            <w:shd w:val="clear" w:color="auto" w:fill="auto"/>
          </w:tcPr>
          <w:p w14:paraId="7A078054" w14:textId="77777777" w:rsidR="007F5588" w:rsidRPr="00D32097" w:rsidRDefault="007F5588" w:rsidP="007F5588">
            <w:pPr>
              <w:rPr>
                <w:szCs w:val="20"/>
              </w:rPr>
            </w:pPr>
            <w:r w:rsidRPr="00D32097">
              <w:rPr>
                <w:szCs w:val="20"/>
              </w:rPr>
              <w:t>Составители:</w:t>
            </w:r>
          </w:p>
          <w:p w14:paraId="0CD3179F" w14:textId="483DC2A7" w:rsidR="00A30754" w:rsidRPr="00D32097" w:rsidRDefault="00563850" w:rsidP="007F5588">
            <w:pPr>
              <w:rPr>
                <w:szCs w:val="20"/>
              </w:rPr>
            </w:pPr>
            <w:r w:rsidRPr="00D32097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16ED1" wp14:editId="497A900D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26670</wp:posOffset>
                      </wp:positionV>
                      <wp:extent cx="2308860" cy="125730"/>
                      <wp:effectExtent l="0" t="0" r="15240" b="26670"/>
                      <wp:wrapNone/>
                      <wp:docPr id="114833627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86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4BFF02" id="Прямоугольник 1" o:spid="_x0000_s1026" style="position:absolute;margin-left:60.3pt;margin-top:2.1pt;width:181.8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</w:p>
          <w:p w14:paraId="193DE10B" w14:textId="77777777" w:rsidR="00A30754" w:rsidRPr="00D32097" w:rsidRDefault="00A30754" w:rsidP="007F5588">
            <w:pPr>
              <w:rPr>
                <w:szCs w:val="20"/>
              </w:rPr>
            </w:pPr>
          </w:p>
          <w:p w14:paraId="75EF11E6" w14:textId="77777777" w:rsidR="00A30754" w:rsidRPr="00D32097" w:rsidRDefault="00A30754" w:rsidP="007F5588">
            <w:pPr>
              <w:rPr>
                <w:szCs w:val="20"/>
              </w:rPr>
            </w:pPr>
          </w:p>
          <w:p w14:paraId="6F8E9984" w14:textId="77777777" w:rsidR="00A30754" w:rsidRPr="00D32097" w:rsidRDefault="00A30754" w:rsidP="007F5588">
            <w:pPr>
              <w:rPr>
                <w:szCs w:val="20"/>
              </w:rPr>
            </w:pPr>
          </w:p>
          <w:p w14:paraId="4CA44B9F" w14:textId="77777777" w:rsidR="00A30754" w:rsidRPr="00D32097" w:rsidRDefault="00A30754" w:rsidP="007F5588">
            <w:pPr>
              <w:rPr>
                <w:szCs w:val="20"/>
              </w:rPr>
            </w:pPr>
          </w:p>
          <w:p w14:paraId="55F5F78A" w14:textId="77777777" w:rsidR="00A30754" w:rsidRPr="00D32097" w:rsidRDefault="00A30754" w:rsidP="007F5588">
            <w:pPr>
              <w:rPr>
                <w:szCs w:val="20"/>
              </w:rPr>
            </w:pPr>
            <w:r w:rsidRPr="00D32097">
              <w:rPr>
                <w:szCs w:val="20"/>
              </w:rPr>
              <w:t>Рецензент</w:t>
            </w:r>
          </w:p>
        </w:tc>
        <w:tc>
          <w:tcPr>
            <w:tcW w:w="4891" w:type="dxa"/>
            <w:shd w:val="clear" w:color="auto" w:fill="auto"/>
          </w:tcPr>
          <w:p w14:paraId="58264EBC" w14:textId="77777777" w:rsidR="007F5588" w:rsidRPr="00D32097" w:rsidRDefault="00CF14A1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>д</w:t>
            </w:r>
            <w:r w:rsidR="007F5588" w:rsidRPr="00D32097">
              <w:rPr>
                <w:szCs w:val="20"/>
              </w:rPr>
              <w:t>-р техн. наук, проф. В.А. Уваров</w:t>
            </w:r>
          </w:p>
          <w:p w14:paraId="50A767D3" w14:textId="77777777" w:rsidR="007F5588" w:rsidRPr="00D32097" w:rsidRDefault="00CF14A1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>к</w:t>
            </w:r>
            <w:r w:rsidR="007F5588" w:rsidRPr="00D32097">
              <w:rPr>
                <w:szCs w:val="20"/>
              </w:rPr>
              <w:t>анд. техн. наук, проф. Б.Ф. Подпоринов</w:t>
            </w:r>
          </w:p>
          <w:p w14:paraId="4146E836" w14:textId="77777777" w:rsidR="00CD00F3" w:rsidRPr="00D32097" w:rsidRDefault="00CF14A1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>к</w:t>
            </w:r>
            <w:r w:rsidR="00CD00F3" w:rsidRPr="00D32097">
              <w:rPr>
                <w:szCs w:val="20"/>
              </w:rPr>
              <w:t>анд. техн. наук, доц. Ю.Г. Овсянников</w:t>
            </w:r>
          </w:p>
          <w:p w14:paraId="5847424C" w14:textId="77777777" w:rsidR="00CD00F3" w:rsidRPr="00D32097" w:rsidRDefault="00CF14A1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>к</w:t>
            </w:r>
            <w:r w:rsidR="00CD00F3" w:rsidRPr="00D32097">
              <w:rPr>
                <w:szCs w:val="20"/>
              </w:rPr>
              <w:t>анд. техн. наук, доц. А.Ю. Феоктистов</w:t>
            </w:r>
          </w:p>
          <w:p w14:paraId="40C73FEA" w14:textId="6B85C020" w:rsidR="007F5588" w:rsidRPr="00D32097" w:rsidRDefault="00563850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 xml:space="preserve">канд. техн. наук, доц. </w:t>
            </w:r>
            <w:r w:rsidR="00B474E1" w:rsidRPr="00D32097">
              <w:rPr>
                <w:szCs w:val="20"/>
              </w:rPr>
              <w:t xml:space="preserve">Е.Н. </w:t>
            </w:r>
            <w:r w:rsidR="00CD00F3" w:rsidRPr="00D32097">
              <w:rPr>
                <w:szCs w:val="20"/>
              </w:rPr>
              <w:t>Попов</w:t>
            </w:r>
            <w:r w:rsidR="00B474E1" w:rsidRPr="00D32097">
              <w:rPr>
                <w:szCs w:val="20"/>
              </w:rPr>
              <w:t>.</w:t>
            </w:r>
          </w:p>
          <w:p w14:paraId="36EBD9D6" w14:textId="77777777" w:rsidR="007F5588" w:rsidRPr="00D32097" w:rsidRDefault="007F5588" w:rsidP="008E1470">
            <w:pPr>
              <w:ind w:left="-108"/>
              <w:rPr>
                <w:szCs w:val="20"/>
              </w:rPr>
            </w:pPr>
          </w:p>
          <w:p w14:paraId="1110BAD1" w14:textId="77777777" w:rsidR="00A30754" w:rsidRPr="00D32097" w:rsidRDefault="00CF14A1" w:rsidP="008E1470">
            <w:pPr>
              <w:ind w:left="-108"/>
              <w:rPr>
                <w:szCs w:val="20"/>
              </w:rPr>
            </w:pPr>
            <w:r w:rsidRPr="00D32097">
              <w:rPr>
                <w:szCs w:val="20"/>
              </w:rPr>
              <w:t>к</w:t>
            </w:r>
            <w:r w:rsidR="00A30754" w:rsidRPr="00D32097">
              <w:rPr>
                <w:szCs w:val="20"/>
              </w:rPr>
              <w:t>анд. техн. наук, доц. В.Г. Дмитр</w:t>
            </w:r>
            <w:r w:rsidR="00C57D70" w:rsidRPr="00D32097">
              <w:rPr>
                <w:szCs w:val="20"/>
              </w:rPr>
              <w:t>и</w:t>
            </w:r>
            <w:r w:rsidR="00A30754" w:rsidRPr="00D32097">
              <w:rPr>
                <w:szCs w:val="20"/>
              </w:rPr>
              <w:t>енко</w:t>
            </w:r>
          </w:p>
        </w:tc>
      </w:tr>
      <w:tr w:rsidR="00D32097" w:rsidRPr="00D32097" w14:paraId="233CB3EF" w14:textId="77777777">
        <w:tc>
          <w:tcPr>
            <w:tcW w:w="1368" w:type="dxa"/>
            <w:shd w:val="clear" w:color="auto" w:fill="auto"/>
          </w:tcPr>
          <w:p w14:paraId="0726E949" w14:textId="77777777" w:rsidR="00FE419F" w:rsidRPr="00D32097" w:rsidRDefault="00FE419F" w:rsidP="007F5588">
            <w:pPr>
              <w:rPr>
                <w:szCs w:val="20"/>
              </w:rPr>
            </w:pPr>
          </w:p>
        </w:tc>
        <w:tc>
          <w:tcPr>
            <w:tcW w:w="4891" w:type="dxa"/>
            <w:shd w:val="clear" w:color="auto" w:fill="auto"/>
          </w:tcPr>
          <w:p w14:paraId="7AD046E5" w14:textId="77777777" w:rsidR="00FE419F" w:rsidRPr="00D32097" w:rsidRDefault="00FE419F" w:rsidP="008E1470">
            <w:pPr>
              <w:ind w:left="-108"/>
              <w:rPr>
                <w:szCs w:val="20"/>
              </w:rPr>
            </w:pPr>
          </w:p>
        </w:tc>
      </w:tr>
      <w:tr w:rsidR="00FE419F" w:rsidRPr="00D32097" w14:paraId="7D8BDBD8" w14:textId="77777777">
        <w:tc>
          <w:tcPr>
            <w:tcW w:w="1368" w:type="dxa"/>
            <w:shd w:val="clear" w:color="auto" w:fill="auto"/>
          </w:tcPr>
          <w:p w14:paraId="6ACF8B4C" w14:textId="77777777" w:rsidR="00FE419F" w:rsidRPr="00D32097" w:rsidRDefault="00FE419F" w:rsidP="007F5588">
            <w:pPr>
              <w:rPr>
                <w:szCs w:val="20"/>
              </w:rPr>
            </w:pPr>
          </w:p>
          <w:p w14:paraId="371FDAA5" w14:textId="77777777" w:rsidR="00FE419F" w:rsidRPr="00D32097" w:rsidRDefault="00FE419F" w:rsidP="007F5588">
            <w:pPr>
              <w:rPr>
                <w:szCs w:val="20"/>
              </w:rPr>
            </w:pPr>
            <w:r w:rsidRPr="00D32097">
              <w:rPr>
                <w:szCs w:val="20"/>
              </w:rPr>
              <w:t>М 54</w:t>
            </w:r>
          </w:p>
        </w:tc>
        <w:tc>
          <w:tcPr>
            <w:tcW w:w="4891" w:type="dxa"/>
            <w:shd w:val="clear" w:color="auto" w:fill="auto"/>
          </w:tcPr>
          <w:p w14:paraId="5C13C57B" w14:textId="1C47F63C" w:rsidR="00FE419F" w:rsidRPr="00D32097" w:rsidRDefault="00FE419F" w:rsidP="008E1470">
            <w:pPr>
              <w:ind w:left="-108"/>
              <w:rPr>
                <w:szCs w:val="20"/>
              </w:rPr>
            </w:pPr>
            <w:r w:rsidRPr="00D32097">
              <w:rPr>
                <w:b/>
                <w:bCs/>
                <w:szCs w:val="20"/>
              </w:rPr>
              <w:t>Методические</w:t>
            </w:r>
            <w:r w:rsidRPr="00D32097">
              <w:rPr>
                <w:szCs w:val="20"/>
              </w:rPr>
              <w:t xml:space="preserve"> указания к выполнению выпускной квалификационной работы для студентов направления бакалавриата </w:t>
            </w:r>
            <w:r w:rsidR="00D95E72">
              <w:rPr>
                <w:spacing w:val="-2"/>
                <w:szCs w:val="20"/>
              </w:rPr>
              <w:t>08.03.01</w:t>
            </w:r>
            <w:r w:rsidRPr="00D32097">
              <w:rPr>
                <w:spacing w:val="-2"/>
                <w:szCs w:val="20"/>
              </w:rPr>
              <w:t xml:space="preserve"> – Строительство профиля подго</w:t>
            </w:r>
            <w:r w:rsidR="008E1470" w:rsidRPr="00D32097">
              <w:rPr>
                <w:spacing w:val="-2"/>
                <w:szCs w:val="20"/>
              </w:rPr>
              <w:t>-</w:t>
            </w:r>
            <w:r w:rsidRPr="00D32097">
              <w:rPr>
                <w:spacing w:val="-2"/>
                <w:szCs w:val="20"/>
              </w:rPr>
              <w:t>товки "Теплогазоснабжение и вентиляция"</w:t>
            </w:r>
            <w:r w:rsidR="001819E4" w:rsidRPr="00D32097">
              <w:rPr>
                <w:spacing w:val="-2"/>
                <w:szCs w:val="20"/>
              </w:rPr>
              <w:t xml:space="preserve"> / сост. В.А.</w:t>
            </w:r>
            <w:r w:rsidR="00994640" w:rsidRPr="00D32097">
              <w:rPr>
                <w:spacing w:val="-2"/>
                <w:szCs w:val="20"/>
              </w:rPr>
              <w:t> </w:t>
            </w:r>
            <w:r w:rsidR="001819E4" w:rsidRPr="00D32097">
              <w:rPr>
                <w:spacing w:val="-2"/>
                <w:szCs w:val="20"/>
              </w:rPr>
              <w:t>Уваров, Б.Ф. Подпоринов, Ю.Г.</w:t>
            </w:r>
            <w:r w:rsidR="00994640" w:rsidRPr="00D32097">
              <w:rPr>
                <w:spacing w:val="-2"/>
                <w:szCs w:val="20"/>
              </w:rPr>
              <w:t> </w:t>
            </w:r>
            <w:r w:rsidR="001819E4" w:rsidRPr="00D32097">
              <w:rPr>
                <w:spacing w:val="-2"/>
                <w:szCs w:val="20"/>
              </w:rPr>
              <w:t xml:space="preserve">Овсянников </w:t>
            </w:r>
            <w:r w:rsidR="008E1470" w:rsidRPr="00D32097">
              <w:rPr>
                <w:spacing w:val="-2"/>
                <w:szCs w:val="20"/>
              </w:rPr>
              <w:t>и др.</w:t>
            </w:r>
            <w:r w:rsidR="001819E4" w:rsidRPr="00D32097">
              <w:rPr>
                <w:spacing w:val="-2"/>
                <w:szCs w:val="20"/>
              </w:rPr>
              <w:t xml:space="preserve"> – Белгород: Изд-во БГТУ, 20</w:t>
            </w:r>
            <w:r w:rsidR="00563850" w:rsidRPr="00D32097">
              <w:rPr>
                <w:spacing w:val="-2"/>
                <w:szCs w:val="20"/>
              </w:rPr>
              <w:t>24</w:t>
            </w:r>
            <w:r w:rsidR="001819E4" w:rsidRPr="00D32097">
              <w:rPr>
                <w:spacing w:val="-2"/>
                <w:szCs w:val="20"/>
              </w:rPr>
              <w:t xml:space="preserve">. – </w:t>
            </w:r>
            <w:r w:rsidR="008E1470" w:rsidRPr="00D32097">
              <w:rPr>
                <w:spacing w:val="-2"/>
                <w:szCs w:val="20"/>
              </w:rPr>
              <w:t>36</w:t>
            </w:r>
            <w:r w:rsidR="001819E4" w:rsidRPr="00D32097">
              <w:rPr>
                <w:spacing w:val="-2"/>
                <w:szCs w:val="20"/>
              </w:rPr>
              <w:t xml:space="preserve"> с.</w:t>
            </w:r>
          </w:p>
        </w:tc>
      </w:tr>
    </w:tbl>
    <w:p w14:paraId="797DD757" w14:textId="77777777" w:rsidR="007F5588" w:rsidRPr="00D32097" w:rsidRDefault="007F5588" w:rsidP="007F5588">
      <w:pPr>
        <w:rPr>
          <w:szCs w:val="20"/>
        </w:rPr>
      </w:pPr>
    </w:p>
    <w:p w14:paraId="6BBB17C5" w14:textId="77777777" w:rsidR="007F5588" w:rsidRPr="00D32097" w:rsidRDefault="007F5588" w:rsidP="007F5588">
      <w:pPr>
        <w:widowControl w:val="0"/>
        <w:rPr>
          <w:szCs w:val="20"/>
        </w:rPr>
      </w:pPr>
    </w:p>
    <w:p w14:paraId="038BC174" w14:textId="09A1BF00" w:rsidR="007F5588" w:rsidRPr="00D32097" w:rsidRDefault="007F5588" w:rsidP="007D25A4">
      <w:pPr>
        <w:widowControl w:val="0"/>
        <w:ind w:firstLine="280"/>
        <w:rPr>
          <w:sz w:val="16"/>
          <w:szCs w:val="16"/>
        </w:rPr>
      </w:pPr>
      <w:r w:rsidRPr="00D32097">
        <w:rPr>
          <w:sz w:val="16"/>
          <w:szCs w:val="16"/>
        </w:rPr>
        <w:t xml:space="preserve">Методические указания содержат </w:t>
      </w:r>
      <w:r w:rsidR="008E1470" w:rsidRPr="00D32097">
        <w:rPr>
          <w:sz w:val="16"/>
          <w:szCs w:val="16"/>
        </w:rPr>
        <w:t>требования к выполнению</w:t>
      </w:r>
      <w:r w:rsidRPr="00D32097">
        <w:rPr>
          <w:sz w:val="16"/>
          <w:szCs w:val="16"/>
        </w:rPr>
        <w:t xml:space="preserve"> разделов выпускной квалификационной работы</w:t>
      </w:r>
      <w:r w:rsidR="008E1470" w:rsidRPr="00D32097">
        <w:rPr>
          <w:sz w:val="16"/>
          <w:szCs w:val="16"/>
        </w:rPr>
        <w:t xml:space="preserve"> и</w:t>
      </w:r>
      <w:r w:rsidRPr="00D32097">
        <w:rPr>
          <w:sz w:val="16"/>
          <w:szCs w:val="16"/>
        </w:rPr>
        <w:t xml:space="preserve"> предназначены для студентов </w:t>
      </w:r>
      <w:r w:rsidR="00A30754" w:rsidRPr="00D32097">
        <w:rPr>
          <w:sz w:val="16"/>
          <w:szCs w:val="16"/>
        </w:rPr>
        <w:t>нап</w:t>
      </w:r>
      <w:r w:rsidR="008E1470" w:rsidRPr="00D32097">
        <w:rPr>
          <w:sz w:val="16"/>
          <w:szCs w:val="16"/>
        </w:rPr>
        <w:t xml:space="preserve">равления бакалавриата </w:t>
      </w:r>
      <w:r w:rsidR="00D95E72">
        <w:rPr>
          <w:sz w:val="16"/>
          <w:szCs w:val="16"/>
        </w:rPr>
        <w:t>08.03.01</w:t>
      </w:r>
      <w:r w:rsidR="008E1470" w:rsidRPr="00D32097">
        <w:rPr>
          <w:sz w:val="16"/>
          <w:szCs w:val="16"/>
        </w:rPr>
        <w:t xml:space="preserve"> – Строительство</w:t>
      </w:r>
      <w:r w:rsidR="00A30754" w:rsidRPr="00D32097">
        <w:rPr>
          <w:sz w:val="16"/>
          <w:szCs w:val="16"/>
        </w:rPr>
        <w:t xml:space="preserve"> профиля подготовки "Теплогазоснабжение и вентиляция"</w:t>
      </w:r>
      <w:r w:rsidRPr="00D32097">
        <w:rPr>
          <w:sz w:val="16"/>
          <w:szCs w:val="16"/>
        </w:rPr>
        <w:t>.</w:t>
      </w:r>
    </w:p>
    <w:p w14:paraId="23892D60" w14:textId="77777777" w:rsidR="007F5588" w:rsidRPr="00D32097" w:rsidRDefault="007F5588" w:rsidP="00C57D70">
      <w:pPr>
        <w:widowControl w:val="0"/>
        <w:ind w:firstLine="280"/>
        <w:rPr>
          <w:sz w:val="16"/>
          <w:szCs w:val="16"/>
        </w:rPr>
      </w:pPr>
      <w:r w:rsidRPr="00D32097">
        <w:rPr>
          <w:sz w:val="16"/>
          <w:szCs w:val="16"/>
        </w:rPr>
        <w:t>Издание публикуется в авторской редакции.</w:t>
      </w:r>
    </w:p>
    <w:p w14:paraId="609E721F" w14:textId="77777777" w:rsidR="007F5588" w:rsidRPr="00D32097" w:rsidRDefault="007F5588" w:rsidP="007F5588">
      <w:pPr>
        <w:widowControl w:val="0"/>
        <w:rPr>
          <w:szCs w:val="20"/>
        </w:rPr>
      </w:pPr>
    </w:p>
    <w:p w14:paraId="398CFC95" w14:textId="77777777" w:rsidR="00C57D70" w:rsidRPr="00D32097" w:rsidRDefault="00C57D70" w:rsidP="007F5588">
      <w:pPr>
        <w:widowControl w:val="0"/>
        <w:rPr>
          <w:szCs w:val="20"/>
        </w:rPr>
      </w:pPr>
    </w:p>
    <w:p w14:paraId="70C2BA7D" w14:textId="77777777" w:rsidR="00994640" w:rsidRPr="00D32097" w:rsidRDefault="00994640" w:rsidP="007F5588">
      <w:pPr>
        <w:widowControl w:val="0"/>
        <w:rPr>
          <w:szCs w:val="20"/>
        </w:rPr>
      </w:pPr>
    </w:p>
    <w:p w14:paraId="79794FDB" w14:textId="77777777" w:rsidR="00994640" w:rsidRPr="00D32097" w:rsidRDefault="00994640" w:rsidP="007F5588">
      <w:pPr>
        <w:widowControl w:val="0"/>
        <w:rPr>
          <w:szCs w:val="20"/>
        </w:rPr>
      </w:pPr>
    </w:p>
    <w:p w14:paraId="3DF98DE7" w14:textId="77777777" w:rsidR="00994640" w:rsidRPr="00D32097" w:rsidRDefault="00994640" w:rsidP="007F5588">
      <w:pPr>
        <w:widowControl w:val="0"/>
        <w:rPr>
          <w:szCs w:val="20"/>
        </w:rPr>
      </w:pPr>
    </w:p>
    <w:p w14:paraId="29C5AECF" w14:textId="77777777" w:rsidR="00C57D70" w:rsidRPr="00D32097" w:rsidRDefault="00C57D70" w:rsidP="007F5588">
      <w:pPr>
        <w:widowControl w:val="0"/>
        <w:rPr>
          <w:szCs w:val="20"/>
        </w:rPr>
      </w:pPr>
    </w:p>
    <w:p w14:paraId="1FD01783" w14:textId="77777777" w:rsidR="00C57D70" w:rsidRPr="00D32097" w:rsidRDefault="00C57D70" w:rsidP="007F5588">
      <w:pPr>
        <w:widowControl w:val="0"/>
        <w:rPr>
          <w:szCs w:val="20"/>
        </w:rPr>
      </w:pPr>
    </w:p>
    <w:p w14:paraId="0D22CE0A" w14:textId="77777777" w:rsidR="007F5588" w:rsidRPr="00D32097" w:rsidRDefault="007F5588" w:rsidP="007F5588">
      <w:pPr>
        <w:widowControl w:val="0"/>
        <w:rPr>
          <w:szCs w:val="20"/>
        </w:rPr>
      </w:pPr>
    </w:p>
    <w:p w14:paraId="0B471A1F" w14:textId="77777777" w:rsidR="00CD00F3" w:rsidRPr="00D32097" w:rsidRDefault="00CD00F3" w:rsidP="00FE419F">
      <w:pPr>
        <w:widowControl w:val="0"/>
        <w:ind w:left="3420"/>
        <w:rPr>
          <w:b/>
          <w:bCs/>
          <w:sz w:val="16"/>
          <w:szCs w:val="16"/>
        </w:rPr>
      </w:pPr>
      <w:r w:rsidRPr="00D32097">
        <w:rPr>
          <w:b/>
          <w:bCs/>
          <w:sz w:val="16"/>
          <w:szCs w:val="16"/>
        </w:rPr>
        <w:t>УДК 621.6+696+697</w:t>
      </w:r>
    </w:p>
    <w:p w14:paraId="41C1CB7D" w14:textId="77777777" w:rsidR="007F5588" w:rsidRPr="00D32097" w:rsidRDefault="00CD00F3" w:rsidP="00FE419F">
      <w:pPr>
        <w:widowControl w:val="0"/>
        <w:ind w:left="3420"/>
        <w:rPr>
          <w:b/>
          <w:bCs/>
          <w:sz w:val="16"/>
          <w:szCs w:val="16"/>
        </w:rPr>
      </w:pPr>
      <w:r w:rsidRPr="00D32097">
        <w:rPr>
          <w:b/>
          <w:bCs/>
          <w:sz w:val="16"/>
          <w:szCs w:val="16"/>
        </w:rPr>
        <w:t>ББК 31.38+38.736+38.762.2</w:t>
      </w:r>
    </w:p>
    <w:p w14:paraId="42A8450A" w14:textId="77777777" w:rsidR="00CD00F3" w:rsidRPr="00D32097" w:rsidRDefault="00CD00F3" w:rsidP="00FE419F">
      <w:pPr>
        <w:widowControl w:val="0"/>
        <w:ind w:left="3420"/>
        <w:rPr>
          <w:sz w:val="16"/>
          <w:szCs w:val="16"/>
        </w:rPr>
      </w:pPr>
    </w:p>
    <w:p w14:paraId="4C6D672D" w14:textId="36076944" w:rsidR="007F5588" w:rsidRPr="00D32097" w:rsidRDefault="007F5588" w:rsidP="00FE419F">
      <w:pPr>
        <w:widowControl w:val="0"/>
        <w:ind w:left="3420"/>
        <w:jc w:val="left"/>
        <w:rPr>
          <w:sz w:val="18"/>
          <w:szCs w:val="18"/>
        </w:rPr>
      </w:pPr>
      <w:r w:rsidRPr="00D32097">
        <w:rPr>
          <w:sz w:val="18"/>
          <w:szCs w:val="18"/>
        </w:rPr>
        <w:t>© Белгородский государственный технологический университет (БГТУ) им. В.Г. Шухова, 20</w:t>
      </w:r>
      <w:r w:rsidR="00563850" w:rsidRPr="00D32097">
        <w:rPr>
          <w:sz w:val="18"/>
          <w:szCs w:val="18"/>
        </w:rPr>
        <w:t>24</w:t>
      </w:r>
    </w:p>
    <w:p w14:paraId="1C1BFB52" w14:textId="77777777" w:rsidR="005B535B" w:rsidRPr="00D32097" w:rsidRDefault="005B535B" w:rsidP="007F5588">
      <w:pPr>
        <w:tabs>
          <w:tab w:val="left" w:pos="3450"/>
        </w:tabs>
        <w:jc w:val="center"/>
        <w:rPr>
          <w:sz w:val="18"/>
          <w:szCs w:val="18"/>
        </w:rPr>
      </w:pPr>
    </w:p>
    <w:sectPr w:rsidR="005B535B" w:rsidRPr="00D32097" w:rsidSect="00FE4EA9">
      <w:headerReference w:type="even" r:id="rId14"/>
      <w:headerReference w:type="default" r:id="rId15"/>
      <w:pgSz w:w="8392" w:h="11907" w:code="11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E28E" w14:textId="77777777" w:rsidR="00FE4EA9" w:rsidRDefault="00FE4EA9">
      <w:r>
        <w:separator/>
      </w:r>
    </w:p>
  </w:endnote>
  <w:endnote w:type="continuationSeparator" w:id="0">
    <w:p w14:paraId="4F832843" w14:textId="77777777" w:rsidR="00FE4EA9" w:rsidRDefault="00F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2F37" w14:textId="77777777" w:rsidR="00FE4EA9" w:rsidRDefault="00FE4EA9">
      <w:r>
        <w:separator/>
      </w:r>
    </w:p>
  </w:footnote>
  <w:footnote w:type="continuationSeparator" w:id="0">
    <w:p w14:paraId="38743703" w14:textId="77777777" w:rsidR="00FE4EA9" w:rsidRDefault="00F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10FC" w14:textId="77777777" w:rsidR="003F752D" w:rsidRDefault="003F752D" w:rsidP="007743F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903B56" w14:textId="77777777" w:rsidR="003F752D" w:rsidRDefault="003F752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766F" w14:textId="77777777" w:rsidR="003F752D" w:rsidRDefault="003F752D" w:rsidP="007743F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3C8B">
      <w:rPr>
        <w:rStyle w:val="ab"/>
        <w:noProof/>
      </w:rPr>
      <w:t>44</w:t>
    </w:r>
    <w:r>
      <w:rPr>
        <w:rStyle w:val="ab"/>
      </w:rPr>
      <w:fldChar w:fldCharType="end"/>
    </w:r>
  </w:p>
  <w:p w14:paraId="67BF3EE3" w14:textId="77777777" w:rsidR="003F752D" w:rsidRDefault="003F75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A8E"/>
    <w:multiLevelType w:val="hybridMultilevel"/>
    <w:tmpl w:val="5C627C62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279D0"/>
    <w:multiLevelType w:val="hybridMultilevel"/>
    <w:tmpl w:val="02B638AA"/>
    <w:lvl w:ilvl="0" w:tplc="7046A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217BD"/>
    <w:multiLevelType w:val="hybridMultilevel"/>
    <w:tmpl w:val="A2BA59E2"/>
    <w:lvl w:ilvl="0" w:tplc="21286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A20E5"/>
    <w:multiLevelType w:val="hybridMultilevel"/>
    <w:tmpl w:val="788AE01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288D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F6860"/>
    <w:multiLevelType w:val="hybridMultilevel"/>
    <w:tmpl w:val="F7F04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6735"/>
    <w:multiLevelType w:val="hybridMultilevel"/>
    <w:tmpl w:val="5A169968"/>
    <w:lvl w:ilvl="0" w:tplc="9F7E3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85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54C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2E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EB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66E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49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64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6B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13AEF"/>
    <w:multiLevelType w:val="singleLevel"/>
    <w:tmpl w:val="602833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2A8431D5"/>
    <w:multiLevelType w:val="hybridMultilevel"/>
    <w:tmpl w:val="F0C8B776"/>
    <w:lvl w:ilvl="0" w:tplc="8062C1B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275BB"/>
    <w:multiLevelType w:val="hybridMultilevel"/>
    <w:tmpl w:val="632A9B1E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062C1B0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B0CC0"/>
    <w:multiLevelType w:val="hybridMultilevel"/>
    <w:tmpl w:val="8C02C7F2"/>
    <w:lvl w:ilvl="0" w:tplc="8062C1B0">
      <w:start w:val="1"/>
      <w:numFmt w:val="bullet"/>
      <w:lvlText w:val="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5E1370"/>
    <w:multiLevelType w:val="multilevel"/>
    <w:tmpl w:val="16144528"/>
    <w:styleLink w:val="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2" w15:restartNumberingAfterBreak="0">
    <w:nsid w:val="375866F9"/>
    <w:multiLevelType w:val="hybridMultilevel"/>
    <w:tmpl w:val="9480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3368"/>
    <w:multiLevelType w:val="hybridMultilevel"/>
    <w:tmpl w:val="C96CCF08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C4279"/>
    <w:multiLevelType w:val="hybridMultilevel"/>
    <w:tmpl w:val="9480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C4C9D"/>
    <w:multiLevelType w:val="hybridMultilevel"/>
    <w:tmpl w:val="D826ADF4"/>
    <w:lvl w:ilvl="0" w:tplc="CADE4660">
      <w:start w:val="1"/>
      <w:numFmt w:val="bullet"/>
      <w:lvlText w:val="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42DC2894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70CBC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C7045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DD71F1"/>
    <w:multiLevelType w:val="hybridMultilevel"/>
    <w:tmpl w:val="D53E5A4E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4717B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D2485"/>
    <w:multiLevelType w:val="hybridMultilevel"/>
    <w:tmpl w:val="056C64AE"/>
    <w:lvl w:ilvl="0" w:tplc="ECF07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8D2ACB"/>
    <w:multiLevelType w:val="hybridMultilevel"/>
    <w:tmpl w:val="E6620424"/>
    <w:lvl w:ilvl="0" w:tplc="AFB425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0038FC"/>
    <w:multiLevelType w:val="hybridMultilevel"/>
    <w:tmpl w:val="AFBADD9E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6229AB"/>
    <w:multiLevelType w:val="hybridMultilevel"/>
    <w:tmpl w:val="71D8F43A"/>
    <w:lvl w:ilvl="0" w:tplc="8062C1B0">
      <w:start w:val="1"/>
      <w:numFmt w:val="bullet"/>
      <w:lvlText w:val=""/>
      <w:lvlJc w:val="left"/>
      <w:pPr>
        <w:tabs>
          <w:tab w:val="num" w:pos="747"/>
        </w:tabs>
        <w:ind w:left="747" w:hanging="567"/>
      </w:pPr>
      <w:rPr>
        <w:rFonts w:ascii="Symbol" w:hAnsi="Symbol" w:hint="default"/>
      </w:rPr>
    </w:lvl>
    <w:lvl w:ilvl="1" w:tplc="31FC0D7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B0E79"/>
    <w:multiLevelType w:val="multilevel"/>
    <w:tmpl w:val="16144528"/>
    <w:numStyleLink w:val="a"/>
  </w:abstractNum>
  <w:abstractNum w:abstractNumId="26" w15:restartNumberingAfterBreak="0">
    <w:nsid w:val="58AC1949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13331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528F1"/>
    <w:multiLevelType w:val="hybridMultilevel"/>
    <w:tmpl w:val="1938F7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60EA19E">
      <w:start w:val="1"/>
      <w:numFmt w:val="decimal"/>
      <w:lvlText w:val="%2."/>
      <w:lvlJc w:val="left"/>
      <w:pPr>
        <w:tabs>
          <w:tab w:val="num" w:pos="1860"/>
        </w:tabs>
        <w:ind w:left="1860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6376F6"/>
    <w:multiLevelType w:val="hybridMultilevel"/>
    <w:tmpl w:val="10004B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1C5005C"/>
    <w:multiLevelType w:val="hybridMultilevel"/>
    <w:tmpl w:val="C6961346"/>
    <w:lvl w:ilvl="0" w:tplc="1B4A3E14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5BD6326"/>
    <w:multiLevelType w:val="hybridMultilevel"/>
    <w:tmpl w:val="E0FA9660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C17DC"/>
    <w:multiLevelType w:val="hybridMultilevel"/>
    <w:tmpl w:val="8FF06AAA"/>
    <w:lvl w:ilvl="0" w:tplc="31FC0D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A3A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74B37F3"/>
    <w:multiLevelType w:val="hybridMultilevel"/>
    <w:tmpl w:val="3782BEBA"/>
    <w:lvl w:ilvl="0" w:tplc="ECF07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B2D07"/>
    <w:multiLevelType w:val="hybridMultilevel"/>
    <w:tmpl w:val="6FC6A0D4"/>
    <w:lvl w:ilvl="0" w:tplc="5450E0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17EAD68">
      <w:numFmt w:val="none"/>
      <w:lvlText w:val=""/>
      <w:lvlJc w:val="left"/>
      <w:pPr>
        <w:tabs>
          <w:tab w:val="num" w:pos="360"/>
        </w:tabs>
      </w:pPr>
    </w:lvl>
    <w:lvl w:ilvl="2" w:tplc="24BA576C">
      <w:numFmt w:val="none"/>
      <w:lvlText w:val=""/>
      <w:lvlJc w:val="left"/>
      <w:pPr>
        <w:tabs>
          <w:tab w:val="num" w:pos="360"/>
        </w:tabs>
      </w:pPr>
    </w:lvl>
    <w:lvl w:ilvl="3" w:tplc="4EAEF934">
      <w:numFmt w:val="none"/>
      <w:lvlText w:val=""/>
      <w:lvlJc w:val="left"/>
      <w:pPr>
        <w:tabs>
          <w:tab w:val="num" w:pos="360"/>
        </w:tabs>
      </w:pPr>
    </w:lvl>
    <w:lvl w:ilvl="4" w:tplc="F738E77A">
      <w:numFmt w:val="none"/>
      <w:lvlText w:val=""/>
      <w:lvlJc w:val="left"/>
      <w:pPr>
        <w:tabs>
          <w:tab w:val="num" w:pos="360"/>
        </w:tabs>
      </w:pPr>
    </w:lvl>
    <w:lvl w:ilvl="5" w:tplc="F0CEA5D6">
      <w:numFmt w:val="none"/>
      <w:lvlText w:val=""/>
      <w:lvlJc w:val="left"/>
      <w:pPr>
        <w:tabs>
          <w:tab w:val="num" w:pos="360"/>
        </w:tabs>
      </w:pPr>
    </w:lvl>
    <w:lvl w:ilvl="6" w:tplc="91DE7B6A">
      <w:numFmt w:val="none"/>
      <w:lvlText w:val=""/>
      <w:lvlJc w:val="left"/>
      <w:pPr>
        <w:tabs>
          <w:tab w:val="num" w:pos="360"/>
        </w:tabs>
      </w:pPr>
    </w:lvl>
    <w:lvl w:ilvl="7" w:tplc="EF0C2EF8">
      <w:numFmt w:val="none"/>
      <w:lvlText w:val=""/>
      <w:lvlJc w:val="left"/>
      <w:pPr>
        <w:tabs>
          <w:tab w:val="num" w:pos="360"/>
        </w:tabs>
      </w:pPr>
    </w:lvl>
    <w:lvl w:ilvl="8" w:tplc="64D24E66">
      <w:numFmt w:val="none"/>
      <w:lvlText w:val=""/>
      <w:lvlJc w:val="left"/>
      <w:pPr>
        <w:tabs>
          <w:tab w:val="num" w:pos="360"/>
        </w:tabs>
      </w:pPr>
    </w:lvl>
  </w:abstractNum>
  <w:num w:numId="1" w16cid:durableId="995494130">
    <w:abstractNumId w:val="25"/>
  </w:num>
  <w:num w:numId="2" w16cid:durableId="1863010395">
    <w:abstractNumId w:val="11"/>
  </w:num>
  <w:num w:numId="3" w16cid:durableId="561449629">
    <w:abstractNumId w:val="8"/>
  </w:num>
  <w:num w:numId="4" w16cid:durableId="1331711223">
    <w:abstractNumId w:val="10"/>
  </w:num>
  <w:num w:numId="5" w16cid:durableId="1935244146">
    <w:abstractNumId w:val="0"/>
  </w:num>
  <w:num w:numId="6" w16cid:durableId="392047681">
    <w:abstractNumId w:val="26"/>
  </w:num>
  <w:num w:numId="7" w16cid:durableId="2032993821">
    <w:abstractNumId w:val="31"/>
  </w:num>
  <w:num w:numId="8" w16cid:durableId="1112360486">
    <w:abstractNumId w:val="9"/>
  </w:num>
  <w:num w:numId="9" w16cid:durableId="1561286765">
    <w:abstractNumId w:val="24"/>
  </w:num>
  <w:num w:numId="10" w16cid:durableId="519927243">
    <w:abstractNumId w:val="1"/>
  </w:num>
  <w:num w:numId="11" w16cid:durableId="1131246235">
    <w:abstractNumId w:val="12"/>
  </w:num>
  <w:num w:numId="12" w16cid:durableId="113718138">
    <w:abstractNumId w:val="14"/>
  </w:num>
  <w:num w:numId="13" w16cid:durableId="139272903">
    <w:abstractNumId w:val="22"/>
  </w:num>
  <w:num w:numId="14" w16cid:durableId="1958178507">
    <w:abstractNumId w:val="2"/>
  </w:num>
  <w:num w:numId="15" w16cid:durableId="606546651">
    <w:abstractNumId w:val="20"/>
  </w:num>
  <w:num w:numId="16" w16cid:durableId="1494299582">
    <w:abstractNumId w:val="3"/>
  </w:num>
  <w:num w:numId="17" w16cid:durableId="1031493611">
    <w:abstractNumId w:val="16"/>
  </w:num>
  <w:num w:numId="18" w16cid:durableId="169764116">
    <w:abstractNumId w:val="17"/>
  </w:num>
  <w:num w:numId="19" w16cid:durableId="226695013">
    <w:abstractNumId w:val="27"/>
  </w:num>
  <w:num w:numId="20" w16cid:durableId="577638828">
    <w:abstractNumId w:val="18"/>
  </w:num>
  <w:num w:numId="21" w16cid:durableId="436949418">
    <w:abstractNumId w:val="4"/>
  </w:num>
  <w:num w:numId="22" w16cid:durableId="563293236">
    <w:abstractNumId w:val="32"/>
  </w:num>
  <w:num w:numId="23" w16cid:durableId="1881435276">
    <w:abstractNumId w:val="21"/>
  </w:num>
  <w:num w:numId="24" w16cid:durableId="370034763">
    <w:abstractNumId w:val="33"/>
  </w:num>
  <w:num w:numId="25" w16cid:durableId="730885592">
    <w:abstractNumId w:val="34"/>
  </w:num>
  <w:num w:numId="26" w16cid:durableId="1402950816">
    <w:abstractNumId w:val="7"/>
  </w:num>
  <w:num w:numId="27" w16cid:durableId="888225164">
    <w:abstractNumId w:val="30"/>
  </w:num>
  <w:num w:numId="28" w16cid:durableId="1622301059">
    <w:abstractNumId w:val="35"/>
  </w:num>
  <w:num w:numId="29" w16cid:durableId="1012799522">
    <w:abstractNumId w:val="28"/>
  </w:num>
  <w:num w:numId="30" w16cid:durableId="355427254">
    <w:abstractNumId w:val="15"/>
  </w:num>
  <w:num w:numId="31" w16cid:durableId="268588336">
    <w:abstractNumId w:val="23"/>
  </w:num>
  <w:num w:numId="32" w16cid:durableId="1607157358">
    <w:abstractNumId w:val="19"/>
  </w:num>
  <w:num w:numId="33" w16cid:durableId="979966844">
    <w:abstractNumId w:val="13"/>
  </w:num>
  <w:num w:numId="34" w16cid:durableId="383411224">
    <w:abstractNumId w:val="29"/>
  </w:num>
  <w:num w:numId="35" w16cid:durableId="551237485">
    <w:abstractNumId w:val="5"/>
  </w:num>
  <w:num w:numId="36" w16cid:durableId="1661541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8529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9"/>
    <w:rsid w:val="00005BD0"/>
    <w:rsid w:val="00014CF0"/>
    <w:rsid w:val="0001721D"/>
    <w:rsid w:val="00031BBB"/>
    <w:rsid w:val="00035974"/>
    <w:rsid w:val="0005494A"/>
    <w:rsid w:val="00057548"/>
    <w:rsid w:val="00062CB9"/>
    <w:rsid w:val="0007189F"/>
    <w:rsid w:val="0007482E"/>
    <w:rsid w:val="000A4E78"/>
    <w:rsid w:val="000C12F0"/>
    <w:rsid w:val="000D20E6"/>
    <w:rsid w:val="000D5AF4"/>
    <w:rsid w:val="000E177F"/>
    <w:rsid w:val="000F1D71"/>
    <w:rsid w:val="00110F20"/>
    <w:rsid w:val="0011225C"/>
    <w:rsid w:val="001266AF"/>
    <w:rsid w:val="00135625"/>
    <w:rsid w:val="001409C6"/>
    <w:rsid w:val="00166222"/>
    <w:rsid w:val="00170308"/>
    <w:rsid w:val="001819E4"/>
    <w:rsid w:val="001925DB"/>
    <w:rsid w:val="00193E25"/>
    <w:rsid w:val="001A2902"/>
    <w:rsid w:val="001A2909"/>
    <w:rsid w:val="001A698D"/>
    <w:rsid w:val="001B1A43"/>
    <w:rsid w:val="001D5B52"/>
    <w:rsid w:val="001D64D2"/>
    <w:rsid w:val="001E22FA"/>
    <w:rsid w:val="001E2A74"/>
    <w:rsid w:val="001E4A92"/>
    <w:rsid w:val="00206E57"/>
    <w:rsid w:val="00213FDA"/>
    <w:rsid w:val="0023547C"/>
    <w:rsid w:val="002432C2"/>
    <w:rsid w:val="00245F99"/>
    <w:rsid w:val="00253FB5"/>
    <w:rsid w:val="0025567B"/>
    <w:rsid w:val="00260843"/>
    <w:rsid w:val="00260E66"/>
    <w:rsid w:val="00273FDF"/>
    <w:rsid w:val="00274DD6"/>
    <w:rsid w:val="00275C54"/>
    <w:rsid w:val="00282953"/>
    <w:rsid w:val="00286247"/>
    <w:rsid w:val="00293528"/>
    <w:rsid w:val="00295578"/>
    <w:rsid w:val="00296094"/>
    <w:rsid w:val="002A34CF"/>
    <w:rsid w:val="002A3FB2"/>
    <w:rsid w:val="002A5914"/>
    <w:rsid w:val="002A71C0"/>
    <w:rsid w:val="002B07CC"/>
    <w:rsid w:val="002B769B"/>
    <w:rsid w:val="002C500E"/>
    <w:rsid w:val="00302299"/>
    <w:rsid w:val="00322D60"/>
    <w:rsid w:val="00353EE2"/>
    <w:rsid w:val="003617DD"/>
    <w:rsid w:val="003A5D24"/>
    <w:rsid w:val="003A731C"/>
    <w:rsid w:val="003C0D89"/>
    <w:rsid w:val="003C29F9"/>
    <w:rsid w:val="003E0156"/>
    <w:rsid w:val="003E2236"/>
    <w:rsid w:val="003E2569"/>
    <w:rsid w:val="003F33B6"/>
    <w:rsid w:val="003F752D"/>
    <w:rsid w:val="003F7613"/>
    <w:rsid w:val="004012BC"/>
    <w:rsid w:val="004133B6"/>
    <w:rsid w:val="0041362B"/>
    <w:rsid w:val="00417545"/>
    <w:rsid w:val="00420041"/>
    <w:rsid w:val="00420E96"/>
    <w:rsid w:val="004317F0"/>
    <w:rsid w:val="00434D8D"/>
    <w:rsid w:val="004412B4"/>
    <w:rsid w:val="0044612A"/>
    <w:rsid w:val="00454D1C"/>
    <w:rsid w:val="00460281"/>
    <w:rsid w:val="00462C54"/>
    <w:rsid w:val="00474432"/>
    <w:rsid w:val="004830ED"/>
    <w:rsid w:val="004954D1"/>
    <w:rsid w:val="004A60DC"/>
    <w:rsid w:val="004B0882"/>
    <w:rsid w:val="004B7C0D"/>
    <w:rsid w:val="004C0638"/>
    <w:rsid w:val="004C0F78"/>
    <w:rsid w:val="004C3A6B"/>
    <w:rsid w:val="004C50C7"/>
    <w:rsid w:val="004F1574"/>
    <w:rsid w:val="00503670"/>
    <w:rsid w:val="005059C5"/>
    <w:rsid w:val="0052177A"/>
    <w:rsid w:val="0053595C"/>
    <w:rsid w:val="00543FDD"/>
    <w:rsid w:val="00545D98"/>
    <w:rsid w:val="005503CF"/>
    <w:rsid w:val="00553A5D"/>
    <w:rsid w:val="00560ABB"/>
    <w:rsid w:val="00563850"/>
    <w:rsid w:val="00571FF8"/>
    <w:rsid w:val="00577B4C"/>
    <w:rsid w:val="005A19B3"/>
    <w:rsid w:val="005A272B"/>
    <w:rsid w:val="005A7235"/>
    <w:rsid w:val="005B2F78"/>
    <w:rsid w:val="005B47CE"/>
    <w:rsid w:val="005B535B"/>
    <w:rsid w:val="005C0BDB"/>
    <w:rsid w:val="005D259F"/>
    <w:rsid w:val="005E22F6"/>
    <w:rsid w:val="005E4DD7"/>
    <w:rsid w:val="005F0F10"/>
    <w:rsid w:val="005F6993"/>
    <w:rsid w:val="00600A00"/>
    <w:rsid w:val="006022FA"/>
    <w:rsid w:val="00604F28"/>
    <w:rsid w:val="00606D68"/>
    <w:rsid w:val="00611FD6"/>
    <w:rsid w:val="00612FDF"/>
    <w:rsid w:val="0061512F"/>
    <w:rsid w:val="00627222"/>
    <w:rsid w:val="00640885"/>
    <w:rsid w:val="00641F29"/>
    <w:rsid w:val="00644179"/>
    <w:rsid w:val="0065360C"/>
    <w:rsid w:val="0067573F"/>
    <w:rsid w:val="00676168"/>
    <w:rsid w:val="006935C2"/>
    <w:rsid w:val="006A0397"/>
    <w:rsid w:val="006B1317"/>
    <w:rsid w:val="006B3114"/>
    <w:rsid w:val="006C4118"/>
    <w:rsid w:val="006D2154"/>
    <w:rsid w:val="006E0C02"/>
    <w:rsid w:val="006E4D5B"/>
    <w:rsid w:val="006F1D05"/>
    <w:rsid w:val="00704113"/>
    <w:rsid w:val="007113C1"/>
    <w:rsid w:val="00714BE4"/>
    <w:rsid w:val="007169BC"/>
    <w:rsid w:val="0072664C"/>
    <w:rsid w:val="00732CED"/>
    <w:rsid w:val="0074190A"/>
    <w:rsid w:val="007457F6"/>
    <w:rsid w:val="00752FC5"/>
    <w:rsid w:val="007540AB"/>
    <w:rsid w:val="007678B5"/>
    <w:rsid w:val="00770FEA"/>
    <w:rsid w:val="007743FD"/>
    <w:rsid w:val="007B0E64"/>
    <w:rsid w:val="007C4C92"/>
    <w:rsid w:val="007C7784"/>
    <w:rsid w:val="007D25A4"/>
    <w:rsid w:val="007D42F0"/>
    <w:rsid w:val="007E12CB"/>
    <w:rsid w:val="007F5588"/>
    <w:rsid w:val="00804A04"/>
    <w:rsid w:val="008154A2"/>
    <w:rsid w:val="008215CF"/>
    <w:rsid w:val="00825BC3"/>
    <w:rsid w:val="008310EC"/>
    <w:rsid w:val="0083294B"/>
    <w:rsid w:val="00835001"/>
    <w:rsid w:val="00850BA2"/>
    <w:rsid w:val="00851E1B"/>
    <w:rsid w:val="00863335"/>
    <w:rsid w:val="008704D3"/>
    <w:rsid w:val="00883103"/>
    <w:rsid w:val="00893E41"/>
    <w:rsid w:val="008A5977"/>
    <w:rsid w:val="008D4937"/>
    <w:rsid w:val="008E1470"/>
    <w:rsid w:val="008E68DF"/>
    <w:rsid w:val="008F14C9"/>
    <w:rsid w:val="008F200E"/>
    <w:rsid w:val="008F2DA0"/>
    <w:rsid w:val="00900153"/>
    <w:rsid w:val="0091188E"/>
    <w:rsid w:val="00913D30"/>
    <w:rsid w:val="009144AE"/>
    <w:rsid w:val="00916833"/>
    <w:rsid w:val="00945953"/>
    <w:rsid w:val="009651C1"/>
    <w:rsid w:val="00984E22"/>
    <w:rsid w:val="00994318"/>
    <w:rsid w:val="00994640"/>
    <w:rsid w:val="009B311F"/>
    <w:rsid w:val="009C66B8"/>
    <w:rsid w:val="009D2821"/>
    <w:rsid w:val="00A110D4"/>
    <w:rsid w:val="00A20227"/>
    <w:rsid w:val="00A2248E"/>
    <w:rsid w:val="00A26B78"/>
    <w:rsid w:val="00A30754"/>
    <w:rsid w:val="00A321ED"/>
    <w:rsid w:val="00A32A31"/>
    <w:rsid w:val="00A41CA8"/>
    <w:rsid w:val="00A476DD"/>
    <w:rsid w:val="00A56E2F"/>
    <w:rsid w:val="00A75F66"/>
    <w:rsid w:val="00A82288"/>
    <w:rsid w:val="00A87D0F"/>
    <w:rsid w:val="00A958EC"/>
    <w:rsid w:val="00AA0C77"/>
    <w:rsid w:val="00AA352B"/>
    <w:rsid w:val="00AA5902"/>
    <w:rsid w:val="00AB4FBE"/>
    <w:rsid w:val="00AC5E3F"/>
    <w:rsid w:val="00AD4899"/>
    <w:rsid w:val="00B16B14"/>
    <w:rsid w:val="00B257E6"/>
    <w:rsid w:val="00B2778F"/>
    <w:rsid w:val="00B31840"/>
    <w:rsid w:val="00B33167"/>
    <w:rsid w:val="00B474E1"/>
    <w:rsid w:val="00B56073"/>
    <w:rsid w:val="00B8387D"/>
    <w:rsid w:val="00B866B4"/>
    <w:rsid w:val="00B93350"/>
    <w:rsid w:val="00B94257"/>
    <w:rsid w:val="00B973C2"/>
    <w:rsid w:val="00BA0647"/>
    <w:rsid w:val="00BA3C8B"/>
    <w:rsid w:val="00BB6D4F"/>
    <w:rsid w:val="00BD5CA0"/>
    <w:rsid w:val="00BE0370"/>
    <w:rsid w:val="00BE39DB"/>
    <w:rsid w:val="00BF1DC3"/>
    <w:rsid w:val="00BF66E1"/>
    <w:rsid w:val="00BF6C9F"/>
    <w:rsid w:val="00BF7C0E"/>
    <w:rsid w:val="00C03F12"/>
    <w:rsid w:val="00C077E9"/>
    <w:rsid w:val="00C20F89"/>
    <w:rsid w:val="00C23895"/>
    <w:rsid w:val="00C25D29"/>
    <w:rsid w:val="00C2750A"/>
    <w:rsid w:val="00C3064A"/>
    <w:rsid w:val="00C348A9"/>
    <w:rsid w:val="00C419B3"/>
    <w:rsid w:val="00C55E15"/>
    <w:rsid w:val="00C5700B"/>
    <w:rsid w:val="00C57D70"/>
    <w:rsid w:val="00C604EE"/>
    <w:rsid w:val="00C635C0"/>
    <w:rsid w:val="00C71635"/>
    <w:rsid w:val="00C740C0"/>
    <w:rsid w:val="00C752E2"/>
    <w:rsid w:val="00CB4C90"/>
    <w:rsid w:val="00CB5728"/>
    <w:rsid w:val="00CB715D"/>
    <w:rsid w:val="00CC20B0"/>
    <w:rsid w:val="00CD00F3"/>
    <w:rsid w:val="00CD0C91"/>
    <w:rsid w:val="00CE42D4"/>
    <w:rsid w:val="00CF14A1"/>
    <w:rsid w:val="00CF7614"/>
    <w:rsid w:val="00CF7E32"/>
    <w:rsid w:val="00D01DE6"/>
    <w:rsid w:val="00D0791F"/>
    <w:rsid w:val="00D1216B"/>
    <w:rsid w:val="00D1552E"/>
    <w:rsid w:val="00D222DD"/>
    <w:rsid w:val="00D23E3C"/>
    <w:rsid w:val="00D267B3"/>
    <w:rsid w:val="00D32097"/>
    <w:rsid w:val="00D33254"/>
    <w:rsid w:val="00D33712"/>
    <w:rsid w:val="00D50477"/>
    <w:rsid w:val="00D54F94"/>
    <w:rsid w:val="00D60134"/>
    <w:rsid w:val="00D61ABF"/>
    <w:rsid w:val="00D642B2"/>
    <w:rsid w:val="00D66729"/>
    <w:rsid w:val="00D93369"/>
    <w:rsid w:val="00D95E72"/>
    <w:rsid w:val="00DA4203"/>
    <w:rsid w:val="00DB08E7"/>
    <w:rsid w:val="00DB31BB"/>
    <w:rsid w:val="00DB4B97"/>
    <w:rsid w:val="00DB4E59"/>
    <w:rsid w:val="00DD51D8"/>
    <w:rsid w:val="00DE12D9"/>
    <w:rsid w:val="00DE4666"/>
    <w:rsid w:val="00DF0672"/>
    <w:rsid w:val="00E06B7C"/>
    <w:rsid w:val="00E14D8C"/>
    <w:rsid w:val="00E2301A"/>
    <w:rsid w:val="00E43611"/>
    <w:rsid w:val="00E5360D"/>
    <w:rsid w:val="00E56BFE"/>
    <w:rsid w:val="00E609D5"/>
    <w:rsid w:val="00E625C9"/>
    <w:rsid w:val="00E933DA"/>
    <w:rsid w:val="00E937D3"/>
    <w:rsid w:val="00EA56F1"/>
    <w:rsid w:val="00EA6FF1"/>
    <w:rsid w:val="00EB5679"/>
    <w:rsid w:val="00ED2736"/>
    <w:rsid w:val="00ED402D"/>
    <w:rsid w:val="00ED5138"/>
    <w:rsid w:val="00EE5F77"/>
    <w:rsid w:val="00EE7C37"/>
    <w:rsid w:val="00EF6126"/>
    <w:rsid w:val="00F045EE"/>
    <w:rsid w:val="00F06149"/>
    <w:rsid w:val="00F24953"/>
    <w:rsid w:val="00F35408"/>
    <w:rsid w:val="00F41C1B"/>
    <w:rsid w:val="00F61F7D"/>
    <w:rsid w:val="00F66AB5"/>
    <w:rsid w:val="00F76DC8"/>
    <w:rsid w:val="00F807DF"/>
    <w:rsid w:val="00F82F3B"/>
    <w:rsid w:val="00F83F34"/>
    <w:rsid w:val="00FA4A8A"/>
    <w:rsid w:val="00FB2451"/>
    <w:rsid w:val="00FC629C"/>
    <w:rsid w:val="00FE419F"/>
    <w:rsid w:val="00FE4EA9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6196AD"/>
  <w15:chartTrackingRefBased/>
  <w15:docId w15:val="{152DFEF4-A18E-4134-A369-C449D6D9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6247"/>
    <w:pPr>
      <w:jc w:val="both"/>
    </w:pPr>
    <w:rPr>
      <w:szCs w:val="28"/>
    </w:rPr>
  </w:style>
  <w:style w:type="paragraph" w:styleId="1">
    <w:name w:val="heading 1"/>
    <w:basedOn w:val="a0"/>
    <w:next w:val="a0"/>
    <w:qFormat/>
    <w:rsid w:val="007113C1"/>
    <w:pPr>
      <w:keepNext/>
      <w:jc w:val="center"/>
      <w:outlineLvl w:val="0"/>
    </w:pPr>
    <w:rPr>
      <w:rFonts w:cs="Arial"/>
      <w:b/>
      <w:bCs/>
      <w:szCs w:val="32"/>
    </w:rPr>
  </w:style>
  <w:style w:type="paragraph" w:styleId="2">
    <w:name w:val="heading 2"/>
    <w:basedOn w:val="a0"/>
    <w:next w:val="a0"/>
    <w:qFormat/>
    <w:rsid w:val="007113C1"/>
    <w:pPr>
      <w:keepNext/>
      <w:jc w:val="center"/>
      <w:outlineLvl w:val="1"/>
    </w:pPr>
    <w:rPr>
      <w:rFonts w:cs="Arial"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ногоуровневый"/>
    <w:basedOn w:val="a3"/>
    <w:rsid w:val="007113C1"/>
    <w:pPr>
      <w:numPr>
        <w:numId w:val="2"/>
      </w:numPr>
    </w:pPr>
  </w:style>
  <w:style w:type="paragraph" w:styleId="a4">
    <w:name w:val="List Paragraph"/>
    <w:basedOn w:val="a0"/>
    <w:uiPriority w:val="34"/>
    <w:qFormat/>
    <w:rsid w:val="00C740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Document Map"/>
    <w:basedOn w:val="a0"/>
    <w:link w:val="a6"/>
    <w:rsid w:val="00AB4FB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AB4FB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5F0F10"/>
    <w:pPr>
      <w:snapToGrid w:val="0"/>
    </w:pPr>
    <w:rPr>
      <w:sz w:val="22"/>
    </w:rPr>
  </w:style>
  <w:style w:type="table" w:styleId="a7">
    <w:name w:val="Table Grid"/>
    <w:basedOn w:val="a2"/>
    <w:rsid w:val="005B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0"/>
    <w:link w:val="21"/>
    <w:rsid w:val="002B07CC"/>
    <w:pPr>
      <w:ind w:firstLine="900"/>
      <w:jc w:val="center"/>
    </w:pPr>
    <w:rPr>
      <w:b/>
      <w:bCs/>
      <w:sz w:val="24"/>
      <w:szCs w:val="24"/>
    </w:rPr>
  </w:style>
  <w:style w:type="character" w:customStyle="1" w:styleId="21">
    <w:name w:val="Основной текст с отступом 2 Знак"/>
    <w:link w:val="20"/>
    <w:rsid w:val="002B07CC"/>
    <w:rPr>
      <w:b/>
      <w:bCs/>
      <w:sz w:val="24"/>
      <w:szCs w:val="24"/>
    </w:rPr>
  </w:style>
  <w:style w:type="paragraph" w:styleId="a8">
    <w:name w:val="Body Text Indent"/>
    <w:basedOn w:val="a0"/>
    <w:link w:val="a9"/>
    <w:uiPriority w:val="99"/>
    <w:semiHidden/>
    <w:unhideWhenUsed/>
    <w:rsid w:val="002C500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2C500E"/>
    <w:rPr>
      <w:szCs w:val="28"/>
    </w:rPr>
  </w:style>
  <w:style w:type="paragraph" w:styleId="3">
    <w:name w:val="Body Text Indent 3"/>
    <w:basedOn w:val="a0"/>
    <w:link w:val="30"/>
    <w:uiPriority w:val="99"/>
    <w:semiHidden/>
    <w:unhideWhenUsed/>
    <w:rsid w:val="002A71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A71C0"/>
    <w:rPr>
      <w:sz w:val="16"/>
      <w:szCs w:val="16"/>
    </w:rPr>
  </w:style>
  <w:style w:type="paragraph" w:styleId="aa">
    <w:name w:val="header"/>
    <w:basedOn w:val="a0"/>
    <w:rsid w:val="007743FD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743FD"/>
  </w:style>
  <w:style w:type="character" w:customStyle="1" w:styleId="apple-converted-space">
    <w:name w:val="apple-converted-space"/>
    <w:basedOn w:val="a1"/>
    <w:rsid w:val="00A41CA8"/>
  </w:style>
  <w:style w:type="paragraph" w:styleId="22">
    <w:name w:val="toc 2"/>
    <w:basedOn w:val="a0"/>
    <w:next w:val="a0"/>
    <w:autoRedefine/>
    <w:semiHidden/>
    <w:rsid w:val="00EA56F1"/>
    <w:pPr>
      <w:tabs>
        <w:tab w:val="right" w:leader="dot" w:pos="6120"/>
      </w:tabs>
      <w:ind w:left="540" w:right="184" w:hanging="200"/>
    </w:pPr>
  </w:style>
  <w:style w:type="character" w:styleId="ac">
    <w:name w:val="Hyperlink"/>
    <w:basedOn w:val="a1"/>
    <w:rsid w:val="003A731C"/>
    <w:rPr>
      <w:color w:val="0000FF"/>
      <w:u w:val="single"/>
    </w:rPr>
  </w:style>
  <w:style w:type="paragraph" w:styleId="11">
    <w:name w:val="toc 1"/>
    <w:basedOn w:val="a0"/>
    <w:next w:val="a0"/>
    <w:autoRedefine/>
    <w:semiHidden/>
    <w:rsid w:val="00DE4666"/>
  </w:style>
  <w:style w:type="paragraph" w:styleId="ad">
    <w:name w:val="Body Text"/>
    <w:basedOn w:val="a0"/>
    <w:link w:val="ae"/>
    <w:uiPriority w:val="99"/>
    <w:semiHidden/>
    <w:unhideWhenUsed/>
    <w:rsid w:val="00D3209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D32097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48</Pages>
  <Words>10568</Words>
  <Characters>60242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70669</CharactersWithSpaces>
  <SharedDoc>false</SharedDoc>
  <HLinks>
    <vt:vector size="324" baseType="variant">
      <vt:variant>
        <vt:i4>1703990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_Toc382466178</vt:lpwstr>
      </vt:variant>
      <vt:variant>
        <vt:i4>1703990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_Toc382466177</vt:lpwstr>
      </vt:variant>
      <vt:variant>
        <vt:i4>1703990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_Toc382466176</vt:lpwstr>
      </vt:variant>
      <vt:variant>
        <vt:i4>1703990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_Toc382466175</vt:lpwstr>
      </vt:variant>
      <vt:variant>
        <vt:i4>1703990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_Toc382466174</vt:lpwstr>
      </vt:variant>
      <vt:variant>
        <vt:i4>1769526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_Toc382466163</vt:lpwstr>
      </vt:variant>
      <vt:variant>
        <vt:i4>1572918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_Toc382466152</vt:lpwstr>
      </vt:variant>
      <vt:variant>
        <vt:i4>1572918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_Toc382466151</vt:lpwstr>
      </vt:variant>
      <vt:variant>
        <vt:i4>1572918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_Toc382466150</vt:lpwstr>
      </vt:variant>
      <vt:variant>
        <vt:i4>1638454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_Toc382466149</vt:lpwstr>
      </vt:variant>
      <vt:variant>
        <vt:i4>1638454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_Toc382466148</vt:lpwstr>
      </vt:variant>
      <vt:variant>
        <vt:i4>1638454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_Toc382466147</vt:lpwstr>
      </vt:variant>
      <vt:variant>
        <vt:i4>1638454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_Toc382466146</vt:lpwstr>
      </vt:variant>
      <vt:variant>
        <vt:i4>1638454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_Toc382466145</vt:lpwstr>
      </vt:variant>
      <vt:variant>
        <vt:i4>1638454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_Toc382466144</vt:lpwstr>
      </vt:variant>
      <vt:variant>
        <vt:i4>1638454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_Toc382466143</vt:lpwstr>
      </vt:variant>
      <vt:variant>
        <vt:i4>1638454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_Toc382466142</vt:lpwstr>
      </vt:variant>
      <vt:variant>
        <vt:i4>1638454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_Toc382466141</vt:lpwstr>
      </vt:variant>
      <vt:variant>
        <vt:i4>1638454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_Toc382466140</vt:lpwstr>
      </vt:variant>
      <vt:variant>
        <vt:i4>1966134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_Toc382466139</vt:lpwstr>
      </vt:variant>
      <vt:variant>
        <vt:i4>1966134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_Toc382466138</vt:lpwstr>
      </vt:variant>
      <vt:variant>
        <vt:i4>1966134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_Toc382466137</vt:lpwstr>
      </vt:variant>
      <vt:variant>
        <vt:i4>1966134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_Toc382466136</vt:lpwstr>
      </vt:variant>
      <vt:variant>
        <vt:i4>1966134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_Toc382466135</vt:lpwstr>
      </vt:variant>
      <vt:variant>
        <vt:i4>1966134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_Toc382466134</vt:lpwstr>
      </vt:variant>
      <vt:variant>
        <vt:i4>1966134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_Toc382466133</vt:lpwstr>
      </vt:variant>
      <vt:variant>
        <vt:i4>1966134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_Toc382466132</vt:lpwstr>
      </vt:variant>
      <vt:variant>
        <vt:i4>1966134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_Toc382466131</vt:lpwstr>
      </vt:variant>
      <vt:variant>
        <vt:i4>1966134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_Toc382466130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_Toc382466129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_Toc382466128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_Toc382466127</vt:lpwstr>
      </vt:variant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_Toc382466126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_Toc382466125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_Toc382466124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_Toc382466123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_Toc382466122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_Toc382466121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_Toc382466120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_Toc382466119</vt:lpwstr>
      </vt:variant>
      <vt:variant>
        <vt:i4>1835062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_Toc382466118</vt:lpwstr>
      </vt:variant>
      <vt:variant>
        <vt:i4>1835062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_Toc382466117</vt:lpwstr>
      </vt:variant>
      <vt:variant>
        <vt:i4>1835062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_Toc382466116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_Toc382466115</vt:lpwstr>
      </vt:variant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_Toc382466114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_Toc382466113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_Toc382466112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_Toc382466111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_Toc382466110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_Toc382466109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_Toc382466108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_Toc382466107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_Toc382466106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_Toc382466105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Alex_Note</dc:creator>
  <cp:keywords/>
  <cp:lastModifiedBy>Попов</cp:lastModifiedBy>
  <cp:revision>9</cp:revision>
  <cp:lastPrinted>2012-05-21T08:04:00Z</cp:lastPrinted>
  <dcterms:created xsi:type="dcterms:W3CDTF">2024-02-06T21:16:00Z</dcterms:created>
  <dcterms:modified xsi:type="dcterms:W3CDTF">2024-03-26T09:35:00Z</dcterms:modified>
</cp:coreProperties>
</file>